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4C" w:rsidRDefault="0090064C" w:rsidP="000C45F8">
      <w:pPr>
        <w:jc w:val="center"/>
        <w:rPr>
          <w:rFonts w:ascii="Times New Roman" w:hAnsi="Times New Roman" w:cs="Times New Roman"/>
          <w:b/>
          <w:sz w:val="52"/>
          <w:szCs w:val="52"/>
        </w:rPr>
      </w:pPr>
    </w:p>
    <w:p w:rsidR="0090064C" w:rsidRDefault="0090064C" w:rsidP="000C45F8">
      <w:pPr>
        <w:jc w:val="center"/>
        <w:rPr>
          <w:rFonts w:ascii="Times New Roman" w:hAnsi="Times New Roman" w:cs="Times New Roman"/>
          <w:b/>
          <w:sz w:val="52"/>
          <w:szCs w:val="52"/>
        </w:rPr>
      </w:pPr>
    </w:p>
    <w:p w:rsidR="004A7075" w:rsidRPr="000C45F8" w:rsidRDefault="000C45F8" w:rsidP="00286488">
      <w:pPr>
        <w:jc w:val="center"/>
        <w:rPr>
          <w:rFonts w:ascii="Times New Roman" w:hAnsi="Times New Roman" w:cs="Times New Roman"/>
          <w:b/>
          <w:sz w:val="52"/>
          <w:szCs w:val="52"/>
        </w:rPr>
      </w:pPr>
      <w:r w:rsidRPr="000C45F8">
        <w:rPr>
          <w:rFonts w:ascii="Times New Roman" w:hAnsi="Times New Roman" w:cs="Times New Roman"/>
          <w:b/>
          <w:sz w:val="52"/>
          <w:szCs w:val="52"/>
        </w:rPr>
        <w:t>Home Care:</w:t>
      </w:r>
    </w:p>
    <w:p w:rsidR="000C45F8" w:rsidRDefault="000C45F8" w:rsidP="00286488">
      <w:pPr>
        <w:jc w:val="center"/>
        <w:rPr>
          <w:rFonts w:ascii="Times New Roman" w:hAnsi="Times New Roman" w:cs="Times New Roman"/>
          <w:b/>
          <w:sz w:val="52"/>
          <w:szCs w:val="52"/>
        </w:rPr>
      </w:pPr>
      <w:r w:rsidRPr="000C45F8">
        <w:rPr>
          <w:rFonts w:ascii="Times New Roman" w:hAnsi="Times New Roman" w:cs="Times New Roman"/>
          <w:b/>
          <w:sz w:val="52"/>
          <w:szCs w:val="52"/>
        </w:rPr>
        <w:t>A Guide to Resources</w:t>
      </w:r>
    </w:p>
    <w:p w:rsidR="0016413F" w:rsidRPr="0016413F" w:rsidRDefault="0016413F" w:rsidP="00286488">
      <w:pPr>
        <w:jc w:val="center"/>
        <w:rPr>
          <w:rFonts w:ascii="Times New Roman" w:hAnsi="Times New Roman" w:cs="Times New Roman"/>
          <w:sz w:val="24"/>
          <w:szCs w:val="24"/>
        </w:rPr>
      </w:pPr>
      <w:r>
        <w:rPr>
          <w:rFonts w:ascii="Times New Roman" w:hAnsi="Times New Roman" w:cs="Times New Roman"/>
          <w:sz w:val="24"/>
          <w:szCs w:val="24"/>
        </w:rPr>
        <w:t>Copyright © 2015 by Warren T. Jones, Sr.</w:t>
      </w:r>
    </w:p>
    <w:p w:rsidR="000C45F8" w:rsidRDefault="000C45F8" w:rsidP="00286488">
      <w:pPr>
        <w:jc w:val="center"/>
        <w:rPr>
          <w:rFonts w:ascii="Times New Roman" w:hAnsi="Times New Roman" w:cs="Times New Roman"/>
        </w:rPr>
      </w:pPr>
      <w:r w:rsidRPr="008C5EA3">
        <w:rPr>
          <w:rFonts w:ascii="Times New Roman" w:hAnsi="Times New Roman" w:cs="Times New Roman"/>
        </w:rPr>
        <w:t xml:space="preserve">Prepared for attendees at the conference </w:t>
      </w:r>
      <w:r w:rsidR="00386AAB" w:rsidRPr="008C5EA3">
        <w:rPr>
          <w:rFonts w:ascii="Times New Roman" w:hAnsi="Times New Roman" w:cs="Times New Roman"/>
          <w:u w:val="single"/>
        </w:rPr>
        <w:t>Alzheimer’s in</w:t>
      </w:r>
      <w:r w:rsidRPr="008C5EA3">
        <w:rPr>
          <w:rFonts w:ascii="Times New Roman" w:hAnsi="Times New Roman" w:cs="Times New Roman"/>
          <w:u w:val="single"/>
        </w:rPr>
        <w:t xml:space="preserve"> Alabama: Present and Future</w:t>
      </w:r>
      <w:r w:rsidRPr="008C5EA3">
        <w:rPr>
          <w:rFonts w:ascii="Times New Roman" w:hAnsi="Times New Roman" w:cs="Times New Roman"/>
        </w:rPr>
        <w:t>, July 17, 2015.</w:t>
      </w:r>
    </w:p>
    <w:p w:rsidR="00286488" w:rsidRPr="008C5EA3" w:rsidRDefault="00286488" w:rsidP="00286488">
      <w:pPr>
        <w:jc w:val="center"/>
        <w:rPr>
          <w:rFonts w:ascii="Times New Roman" w:hAnsi="Times New Roman" w:cs="Times New Roman"/>
        </w:rPr>
      </w:pPr>
      <w:r>
        <w:rPr>
          <w:rFonts w:ascii="Times New Roman" w:hAnsi="Times New Roman" w:cs="Times New Roman"/>
        </w:rPr>
        <w:t>An electronic version of this guide will be available at alzca.org</w:t>
      </w:r>
      <w:r w:rsidR="00AA7065">
        <w:rPr>
          <w:rFonts w:ascii="Times New Roman" w:hAnsi="Times New Roman" w:cs="Times New Roman"/>
        </w:rPr>
        <w:t>.</w:t>
      </w:r>
    </w:p>
    <w:p w:rsidR="000C45F8" w:rsidRPr="000C45F8" w:rsidRDefault="000C45F8" w:rsidP="000C45F8">
      <w:pPr>
        <w:jc w:val="center"/>
        <w:rPr>
          <w:rFonts w:ascii="Times New Roman" w:hAnsi="Times New Roman" w:cs="Times New Roman"/>
          <w:sz w:val="24"/>
          <w:szCs w:val="24"/>
        </w:rPr>
      </w:pPr>
    </w:p>
    <w:p w:rsidR="000C45F8" w:rsidRDefault="000C45F8" w:rsidP="00FF4869">
      <w:pPr>
        <w:jc w:val="center"/>
        <w:rPr>
          <w:rFonts w:ascii="Times New Roman" w:hAnsi="Times New Roman" w:cs="Times New Roman"/>
          <w:sz w:val="24"/>
          <w:szCs w:val="24"/>
        </w:rPr>
      </w:pPr>
    </w:p>
    <w:p w:rsidR="00087E9E" w:rsidRDefault="00087E9E" w:rsidP="00FF4869">
      <w:pPr>
        <w:jc w:val="center"/>
        <w:rPr>
          <w:rFonts w:ascii="Times New Roman" w:hAnsi="Times New Roman" w:cs="Times New Roman"/>
          <w:sz w:val="24"/>
          <w:szCs w:val="24"/>
        </w:rPr>
      </w:pPr>
    </w:p>
    <w:p w:rsidR="00087E9E" w:rsidRDefault="00087E9E" w:rsidP="00FF4869">
      <w:pPr>
        <w:jc w:val="center"/>
        <w:rPr>
          <w:rFonts w:ascii="Times New Roman" w:hAnsi="Times New Roman" w:cs="Times New Roman"/>
          <w:sz w:val="24"/>
          <w:szCs w:val="24"/>
        </w:rPr>
      </w:pPr>
    </w:p>
    <w:p w:rsidR="00087E9E" w:rsidRDefault="00087E9E" w:rsidP="00FF4869">
      <w:pPr>
        <w:jc w:val="center"/>
        <w:rPr>
          <w:rFonts w:ascii="Times New Roman" w:hAnsi="Times New Roman" w:cs="Times New Roman"/>
          <w:sz w:val="24"/>
          <w:szCs w:val="24"/>
        </w:rPr>
      </w:pPr>
    </w:p>
    <w:p w:rsidR="00087E9E" w:rsidRDefault="00087E9E" w:rsidP="00FF4869">
      <w:pPr>
        <w:jc w:val="center"/>
        <w:rPr>
          <w:rFonts w:ascii="Times New Roman" w:hAnsi="Times New Roman" w:cs="Times New Roman"/>
          <w:sz w:val="24"/>
          <w:szCs w:val="24"/>
        </w:rPr>
      </w:pPr>
    </w:p>
    <w:p w:rsidR="00087E9E" w:rsidRDefault="00087E9E" w:rsidP="00FF4869">
      <w:pPr>
        <w:jc w:val="center"/>
        <w:rPr>
          <w:rFonts w:ascii="Times New Roman" w:hAnsi="Times New Roman" w:cs="Times New Roman"/>
          <w:sz w:val="24"/>
          <w:szCs w:val="24"/>
        </w:rPr>
      </w:pPr>
    </w:p>
    <w:p w:rsidR="00FF4869" w:rsidRPr="000C45F8" w:rsidRDefault="00FF4869" w:rsidP="00FF4869">
      <w:pPr>
        <w:jc w:val="center"/>
        <w:rPr>
          <w:rFonts w:ascii="Times New Roman" w:hAnsi="Times New Roman" w:cs="Times New Roman"/>
          <w:sz w:val="24"/>
          <w:szCs w:val="24"/>
        </w:rPr>
      </w:pPr>
      <w:r w:rsidRPr="000C45F8">
        <w:rPr>
          <w:rFonts w:ascii="Times New Roman" w:hAnsi="Times New Roman" w:cs="Times New Roman"/>
          <w:sz w:val="24"/>
          <w:szCs w:val="24"/>
        </w:rPr>
        <w:t>Warren T. Jones, Sr., PhD, PE</w:t>
      </w:r>
    </w:p>
    <w:p w:rsidR="005C51CC" w:rsidRPr="000C45F8" w:rsidRDefault="005C51CC" w:rsidP="00FF4869">
      <w:pPr>
        <w:jc w:val="center"/>
        <w:rPr>
          <w:rFonts w:ascii="Times New Roman" w:hAnsi="Times New Roman" w:cs="Times New Roman"/>
          <w:sz w:val="24"/>
          <w:szCs w:val="24"/>
        </w:rPr>
      </w:pPr>
      <w:r w:rsidRPr="000C45F8">
        <w:rPr>
          <w:rFonts w:ascii="Times New Roman" w:hAnsi="Times New Roman" w:cs="Times New Roman"/>
          <w:sz w:val="24"/>
          <w:szCs w:val="24"/>
        </w:rPr>
        <w:t>Professor Emeritus</w:t>
      </w:r>
    </w:p>
    <w:p w:rsidR="005C51CC" w:rsidRDefault="005C51CC" w:rsidP="00FF4869">
      <w:pPr>
        <w:jc w:val="center"/>
        <w:rPr>
          <w:rFonts w:ascii="Times New Roman" w:hAnsi="Times New Roman" w:cs="Times New Roman"/>
          <w:sz w:val="24"/>
          <w:szCs w:val="24"/>
        </w:rPr>
      </w:pPr>
      <w:r w:rsidRPr="000C45F8">
        <w:rPr>
          <w:rFonts w:ascii="Times New Roman" w:hAnsi="Times New Roman" w:cs="Times New Roman"/>
          <w:sz w:val="24"/>
          <w:szCs w:val="24"/>
        </w:rPr>
        <w:t>University of Alabama at Birmingham</w:t>
      </w:r>
    </w:p>
    <w:p w:rsidR="000C45F8" w:rsidRDefault="000C45F8" w:rsidP="00FF4869">
      <w:pPr>
        <w:jc w:val="center"/>
        <w:rPr>
          <w:rFonts w:ascii="Times New Roman" w:hAnsi="Times New Roman" w:cs="Times New Roman"/>
          <w:sz w:val="24"/>
          <w:szCs w:val="24"/>
        </w:rPr>
      </w:pPr>
    </w:p>
    <w:p w:rsidR="000C45F8" w:rsidRDefault="000C45F8" w:rsidP="00FF4869">
      <w:pPr>
        <w:jc w:val="center"/>
        <w:rPr>
          <w:rFonts w:ascii="Times New Roman" w:hAnsi="Times New Roman" w:cs="Times New Roman"/>
          <w:sz w:val="24"/>
          <w:szCs w:val="24"/>
        </w:rPr>
      </w:pPr>
    </w:p>
    <w:p w:rsidR="000C45F8" w:rsidRDefault="000C45F8" w:rsidP="00FF4869">
      <w:pPr>
        <w:jc w:val="center"/>
        <w:rPr>
          <w:rFonts w:ascii="Times New Roman" w:hAnsi="Times New Roman" w:cs="Times New Roman"/>
          <w:sz w:val="24"/>
          <w:szCs w:val="24"/>
        </w:rPr>
      </w:pPr>
    </w:p>
    <w:p w:rsidR="000C45F8" w:rsidRDefault="000C45F8" w:rsidP="00FF4869">
      <w:pPr>
        <w:jc w:val="center"/>
        <w:rPr>
          <w:rFonts w:ascii="Times New Roman" w:hAnsi="Times New Roman" w:cs="Times New Roman"/>
          <w:sz w:val="24"/>
          <w:szCs w:val="24"/>
        </w:rPr>
      </w:pPr>
    </w:p>
    <w:p w:rsidR="000C45F8" w:rsidRDefault="000C45F8" w:rsidP="00FF4869">
      <w:pPr>
        <w:jc w:val="center"/>
        <w:rPr>
          <w:rFonts w:ascii="Times New Roman" w:hAnsi="Times New Roman" w:cs="Times New Roman"/>
          <w:sz w:val="24"/>
          <w:szCs w:val="24"/>
        </w:rPr>
      </w:pPr>
    </w:p>
    <w:p w:rsidR="000C45F8" w:rsidRDefault="000C45F8" w:rsidP="00FF4869">
      <w:pPr>
        <w:jc w:val="center"/>
        <w:rPr>
          <w:rFonts w:ascii="Times New Roman" w:hAnsi="Times New Roman" w:cs="Times New Roman"/>
          <w:sz w:val="24"/>
          <w:szCs w:val="24"/>
        </w:rPr>
      </w:pPr>
    </w:p>
    <w:p w:rsidR="0090064C" w:rsidRDefault="0090064C" w:rsidP="00FF4869">
      <w:pPr>
        <w:jc w:val="center"/>
        <w:rPr>
          <w:rFonts w:ascii="Times New Roman" w:hAnsi="Times New Roman" w:cs="Times New Roman"/>
          <w:sz w:val="24"/>
          <w:szCs w:val="24"/>
        </w:rPr>
      </w:pPr>
    </w:p>
    <w:p w:rsidR="0090064C" w:rsidRDefault="0090064C" w:rsidP="00FF4869">
      <w:pPr>
        <w:jc w:val="center"/>
        <w:rPr>
          <w:rFonts w:ascii="Times New Roman" w:hAnsi="Times New Roman" w:cs="Times New Roman"/>
          <w:sz w:val="24"/>
          <w:szCs w:val="24"/>
        </w:rPr>
      </w:pPr>
    </w:p>
    <w:p w:rsidR="0090064C" w:rsidRDefault="0090064C" w:rsidP="00FF4869">
      <w:pPr>
        <w:jc w:val="center"/>
        <w:rPr>
          <w:rFonts w:ascii="Times New Roman" w:hAnsi="Times New Roman" w:cs="Times New Roman"/>
          <w:sz w:val="24"/>
          <w:szCs w:val="24"/>
        </w:rPr>
      </w:pPr>
    </w:p>
    <w:p w:rsidR="0090064C" w:rsidRDefault="0090064C" w:rsidP="00FF4869">
      <w:pPr>
        <w:jc w:val="center"/>
        <w:rPr>
          <w:rFonts w:ascii="Times New Roman" w:hAnsi="Times New Roman" w:cs="Times New Roman"/>
          <w:sz w:val="24"/>
          <w:szCs w:val="24"/>
        </w:rPr>
      </w:pPr>
    </w:p>
    <w:p w:rsidR="0090064C" w:rsidRDefault="0090064C" w:rsidP="00FF4869">
      <w:pPr>
        <w:jc w:val="center"/>
        <w:rPr>
          <w:rFonts w:ascii="Times New Roman" w:hAnsi="Times New Roman" w:cs="Times New Roman"/>
          <w:sz w:val="24"/>
          <w:szCs w:val="24"/>
        </w:rPr>
      </w:pPr>
    </w:p>
    <w:p w:rsidR="0090064C" w:rsidRDefault="0090064C" w:rsidP="00FF4869">
      <w:pPr>
        <w:jc w:val="center"/>
        <w:rPr>
          <w:rFonts w:ascii="Times New Roman" w:hAnsi="Times New Roman" w:cs="Times New Roman"/>
          <w:sz w:val="24"/>
          <w:szCs w:val="24"/>
        </w:rPr>
      </w:pPr>
    </w:p>
    <w:p w:rsidR="00FF4869" w:rsidRDefault="00FF4869" w:rsidP="00FF4869">
      <w:pPr>
        <w:rPr>
          <w:rFonts w:ascii="Times New Roman" w:hAnsi="Times New Roman" w:cs="Times New Roman"/>
          <w:b/>
          <w:sz w:val="24"/>
          <w:szCs w:val="24"/>
        </w:rPr>
      </w:pPr>
    </w:p>
    <w:p w:rsidR="000C45F8" w:rsidRDefault="000C45F8" w:rsidP="00FF4869">
      <w:pPr>
        <w:rPr>
          <w:rFonts w:ascii="Times New Roman" w:hAnsi="Times New Roman" w:cs="Times New Roman"/>
          <w:sz w:val="24"/>
          <w:szCs w:val="24"/>
        </w:rPr>
      </w:pPr>
    </w:p>
    <w:p w:rsidR="00DA154D" w:rsidRDefault="000C45F8" w:rsidP="00FF4869">
      <w:pPr>
        <w:rPr>
          <w:rFonts w:ascii="Times New Roman" w:hAnsi="Times New Roman" w:cs="Times New Roman"/>
          <w:sz w:val="24"/>
          <w:szCs w:val="24"/>
        </w:rPr>
      </w:pPr>
      <w:r>
        <w:rPr>
          <w:rFonts w:ascii="Times New Roman" w:hAnsi="Times New Roman" w:cs="Times New Roman"/>
          <w:sz w:val="24"/>
          <w:szCs w:val="24"/>
        </w:rPr>
        <w:t>This resource guide</w:t>
      </w:r>
      <w:r w:rsidR="00354703">
        <w:rPr>
          <w:rFonts w:ascii="Times New Roman" w:hAnsi="Times New Roman" w:cs="Times New Roman"/>
          <w:sz w:val="24"/>
          <w:szCs w:val="24"/>
        </w:rPr>
        <w:t xml:space="preserve"> has been produced in cooperation with:</w:t>
      </w:r>
    </w:p>
    <w:p w:rsidR="000C45F8" w:rsidRDefault="000C45F8" w:rsidP="00FF4869">
      <w:pPr>
        <w:rPr>
          <w:rFonts w:ascii="Times New Roman" w:hAnsi="Times New Roman" w:cs="Times New Roman"/>
          <w:sz w:val="24"/>
          <w:szCs w:val="24"/>
        </w:rPr>
      </w:pPr>
    </w:p>
    <w:p w:rsidR="00DA154D" w:rsidRDefault="00DC7E80" w:rsidP="00FF4869">
      <w:pPr>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DC7E80">
          <w:rPr>
            <w:rStyle w:val="Hyperlink"/>
            <w:rFonts w:ascii="Times New Roman" w:hAnsi="Times New Roman" w:cs="Times New Roman"/>
            <w:sz w:val="24"/>
            <w:szCs w:val="24"/>
          </w:rPr>
          <w:t>Alzheimer's of Central Alabama</w:t>
        </w:r>
      </w:hyperlink>
      <w:r w:rsidR="000C45F8">
        <w:rPr>
          <w:rFonts w:ascii="Times New Roman" w:hAnsi="Times New Roman" w:cs="Times New Roman"/>
          <w:sz w:val="24"/>
          <w:szCs w:val="24"/>
        </w:rPr>
        <w:t xml:space="preserve">                       </w:t>
      </w:r>
      <w:r w:rsidR="009B7CBD">
        <w:rPr>
          <w:rFonts w:ascii="Times New Roman" w:hAnsi="Times New Roman" w:cs="Times New Roman"/>
          <w:sz w:val="24"/>
          <w:szCs w:val="24"/>
        </w:rPr>
        <w:t xml:space="preserve">          </w:t>
      </w:r>
      <w:r w:rsidR="000C45F8">
        <w:rPr>
          <w:rFonts w:ascii="Times New Roman" w:hAnsi="Times New Roman" w:cs="Times New Roman"/>
          <w:sz w:val="24"/>
          <w:szCs w:val="24"/>
        </w:rPr>
        <w:t xml:space="preserve">     </w:t>
      </w:r>
      <w:hyperlink r:id="rId9" w:history="1">
        <w:r w:rsidR="009B7CBD" w:rsidRPr="009B7CBD">
          <w:rPr>
            <w:rStyle w:val="Hyperlink"/>
            <w:rFonts w:ascii="Times New Roman" w:hAnsi="Times New Roman" w:cs="Times New Roman"/>
            <w:sz w:val="24"/>
            <w:szCs w:val="24"/>
          </w:rPr>
          <w:t>Psychiatry South</w:t>
        </w:r>
      </w:hyperlink>
      <w:r w:rsidR="000C45F8">
        <w:rPr>
          <w:rFonts w:ascii="Times New Roman" w:hAnsi="Times New Roman" w:cs="Times New Roman"/>
          <w:sz w:val="24"/>
          <w:szCs w:val="24"/>
        </w:rPr>
        <w:t xml:space="preserve">   </w:t>
      </w:r>
      <w:r w:rsidR="00087E9E">
        <w:rPr>
          <w:rFonts w:ascii="Times New Roman" w:hAnsi="Times New Roman" w:cs="Times New Roman"/>
          <w:sz w:val="24"/>
          <w:szCs w:val="24"/>
        </w:rPr>
        <w:t xml:space="preserve"> </w:t>
      </w:r>
    </w:p>
    <w:p w:rsidR="00DA154D" w:rsidRDefault="00DA154D" w:rsidP="00FF4869">
      <w:pPr>
        <w:rPr>
          <w:rFonts w:ascii="Times New Roman" w:hAnsi="Times New Roman" w:cs="Times New Roman"/>
          <w:sz w:val="24"/>
          <w:szCs w:val="24"/>
        </w:rPr>
      </w:pPr>
      <w:r>
        <w:rPr>
          <w:rFonts w:ascii="Times New Roman" w:hAnsi="Times New Roman" w:cs="Times New Roman"/>
          <w:sz w:val="24"/>
          <w:szCs w:val="24"/>
        </w:rPr>
        <w:t xml:space="preserve"> 300 Office Park Drive, Suite 225</w:t>
      </w:r>
      <w:r w:rsidR="00087E9E">
        <w:rPr>
          <w:rFonts w:ascii="Times New Roman" w:hAnsi="Times New Roman" w:cs="Times New Roman"/>
          <w:sz w:val="24"/>
          <w:szCs w:val="24"/>
        </w:rPr>
        <w:t xml:space="preserve">                               </w:t>
      </w:r>
      <w:r w:rsidR="009B7CBD">
        <w:rPr>
          <w:rFonts w:ascii="Times New Roman" w:hAnsi="Times New Roman" w:cs="Times New Roman"/>
          <w:sz w:val="24"/>
          <w:szCs w:val="24"/>
        </w:rPr>
        <w:t xml:space="preserve">      3000 Southlake Parkway #100</w:t>
      </w:r>
    </w:p>
    <w:p w:rsidR="00B8553C" w:rsidRDefault="00DA154D" w:rsidP="00FF4869">
      <w:pPr>
        <w:rPr>
          <w:rFonts w:ascii="Times New Roman" w:hAnsi="Times New Roman" w:cs="Times New Roman"/>
          <w:sz w:val="24"/>
          <w:szCs w:val="24"/>
        </w:rPr>
      </w:pPr>
      <w:r>
        <w:rPr>
          <w:rFonts w:ascii="Times New Roman" w:hAnsi="Times New Roman" w:cs="Times New Roman"/>
          <w:sz w:val="24"/>
          <w:szCs w:val="24"/>
        </w:rPr>
        <w:t xml:space="preserve"> Birmingham, AL 35223</w:t>
      </w:r>
      <w:r w:rsidR="00087E9E">
        <w:rPr>
          <w:rFonts w:ascii="Times New Roman" w:hAnsi="Times New Roman" w:cs="Times New Roman"/>
          <w:sz w:val="24"/>
          <w:szCs w:val="24"/>
        </w:rPr>
        <w:t xml:space="preserve"> </w:t>
      </w:r>
      <w:r w:rsidR="009B7CBD">
        <w:rPr>
          <w:rFonts w:ascii="Times New Roman" w:hAnsi="Times New Roman" w:cs="Times New Roman"/>
          <w:sz w:val="24"/>
          <w:szCs w:val="24"/>
        </w:rPr>
        <w:t xml:space="preserve">                                                   Birmingham, AL 35244</w:t>
      </w:r>
    </w:p>
    <w:p w:rsidR="00DA154D" w:rsidRDefault="00B8553C" w:rsidP="00FF4869">
      <w:pPr>
        <w:rPr>
          <w:rFonts w:ascii="Times New Roman" w:hAnsi="Times New Roman" w:cs="Times New Roman"/>
          <w:sz w:val="24"/>
          <w:szCs w:val="24"/>
        </w:rPr>
      </w:pPr>
      <w:r>
        <w:rPr>
          <w:rFonts w:ascii="Times New Roman" w:hAnsi="Times New Roman" w:cs="Times New Roman"/>
          <w:sz w:val="24"/>
          <w:szCs w:val="24"/>
        </w:rPr>
        <w:t xml:space="preserve"> alzca.org</w:t>
      </w:r>
      <w:r w:rsidR="00087E9E">
        <w:rPr>
          <w:rFonts w:ascii="Times New Roman" w:hAnsi="Times New Roman" w:cs="Times New Roman"/>
          <w:sz w:val="24"/>
          <w:szCs w:val="24"/>
        </w:rPr>
        <w:t xml:space="preserve">                                             </w:t>
      </w:r>
      <w:r w:rsidR="009B7CBD">
        <w:rPr>
          <w:rFonts w:ascii="Times New Roman" w:hAnsi="Times New Roman" w:cs="Times New Roman"/>
          <w:sz w:val="24"/>
          <w:szCs w:val="24"/>
        </w:rPr>
        <w:t xml:space="preserve">                               psychiatrysouth.com</w:t>
      </w:r>
    </w:p>
    <w:p w:rsidR="00087E9E" w:rsidRDefault="00286488" w:rsidP="00FF4869">
      <w:pPr>
        <w:rPr>
          <w:rFonts w:ascii="Times New Roman" w:hAnsi="Times New Roman" w:cs="Times New Roman"/>
          <w:sz w:val="24"/>
          <w:szCs w:val="24"/>
        </w:rPr>
      </w:pPr>
      <w:r>
        <w:rPr>
          <w:rFonts w:ascii="Times New Roman" w:hAnsi="Times New Roman" w:cs="Times New Roman"/>
          <w:sz w:val="24"/>
          <w:szCs w:val="24"/>
        </w:rPr>
        <w:t xml:space="preserve"> 205.871.7970 and 866.806.7255</w:t>
      </w:r>
      <w:r w:rsidR="00087E9E">
        <w:rPr>
          <w:rFonts w:ascii="Times New Roman" w:hAnsi="Times New Roman" w:cs="Times New Roman"/>
          <w:sz w:val="24"/>
          <w:szCs w:val="24"/>
        </w:rPr>
        <w:t xml:space="preserve">                                </w:t>
      </w:r>
      <w:r w:rsidR="009B7CBD">
        <w:rPr>
          <w:rFonts w:ascii="Times New Roman" w:hAnsi="Times New Roman" w:cs="Times New Roman"/>
          <w:sz w:val="24"/>
          <w:szCs w:val="24"/>
        </w:rPr>
        <w:t xml:space="preserve">      205.987.0724</w:t>
      </w:r>
    </w:p>
    <w:p w:rsidR="000B6755" w:rsidRDefault="00123B65" w:rsidP="00FF4869">
      <w:pPr>
        <w:rPr>
          <w:rFonts w:ascii="Times New Roman" w:hAnsi="Times New Roman" w:cs="Times New Roman"/>
          <w:sz w:val="24"/>
          <w:szCs w:val="24"/>
        </w:rPr>
      </w:pPr>
      <w:r>
        <w:rPr>
          <w:rFonts w:ascii="Times New Roman" w:hAnsi="Times New Roman" w:cs="Times New Roman"/>
          <w:sz w:val="24"/>
          <w:szCs w:val="24"/>
        </w:rPr>
        <w:t xml:space="preserve"> Miller Piggott,</w:t>
      </w:r>
      <w:r w:rsidR="001D3E16">
        <w:rPr>
          <w:rFonts w:ascii="Times New Roman" w:hAnsi="Times New Roman" w:cs="Times New Roman"/>
          <w:sz w:val="24"/>
          <w:szCs w:val="24"/>
        </w:rPr>
        <w:t xml:space="preserve"> MSW,</w:t>
      </w:r>
      <w:r w:rsidR="00DA154D">
        <w:rPr>
          <w:rFonts w:ascii="Times New Roman" w:hAnsi="Times New Roman" w:cs="Times New Roman"/>
          <w:sz w:val="24"/>
          <w:szCs w:val="24"/>
        </w:rPr>
        <w:t xml:space="preserve"> Executive Director</w:t>
      </w:r>
      <w:r w:rsidR="00087E9E">
        <w:rPr>
          <w:rFonts w:ascii="Times New Roman" w:hAnsi="Times New Roman" w:cs="Times New Roman"/>
          <w:sz w:val="24"/>
          <w:szCs w:val="24"/>
        </w:rPr>
        <w:t xml:space="preserve">          </w:t>
      </w:r>
      <w:r w:rsidR="000B6755">
        <w:rPr>
          <w:rFonts w:ascii="Times New Roman" w:hAnsi="Times New Roman" w:cs="Times New Roman"/>
          <w:sz w:val="24"/>
          <w:szCs w:val="24"/>
        </w:rPr>
        <w:t xml:space="preserve">              </w:t>
      </w:r>
      <w:r w:rsidR="009B7CBD">
        <w:rPr>
          <w:rFonts w:ascii="Times New Roman" w:hAnsi="Times New Roman" w:cs="Times New Roman"/>
          <w:sz w:val="24"/>
          <w:szCs w:val="24"/>
        </w:rPr>
        <w:t>Rebecca W. Jones, M.D.</w:t>
      </w:r>
      <w:r w:rsidR="000B6755">
        <w:rPr>
          <w:rFonts w:ascii="Times New Roman" w:hAnsi="Times New Roman" w:cs="Times New Roman"/>
          <w:sz w:val="24"/>
          <w:szCs w:val="24"/>
        </w:rPr>
        <w:t xml:space="preserve">     </w:t>
      </w:r>
    </w:p>
    <w:p w:rsidR="000B6755" w:rsidRDefault="000B6755" w:rsidP="00FF4869">
      <w:pPr>
        <w:rPr>
          <w:rFonts w:ascii="Times New Roman" w:hAnsi="Times New Roman" w:cs="Times New Roman"/>
          <w:sz w:val="24"/>
          <w:szCs w:val="24"/>
        </w:rPr>
      </w:pPr>
      <w:r>
        <w:rPr>
          <w:rFonts w:ascii="Times New Roman" w:hAnsi="Times New Roman" w:cs="Times New Roman"/>
          <w:sz w:val="24"/>
          <w:szCs w:val="24"/>
        </w:rPr>
        <w:t xml:space="preserve">                                                                                      </w:t>
      </w:r>
    </w:p>
    <w:p w:rsidR="000B6755" w:rsidRDefault="000B6755" w:rsidP="00FF4869">
      <w:pPr>
        <w:rPr>
          <w:rFonts w:ascii="Times New Roman" w:hAnsi="Times New Roman" w:cs="Times New Roman"/>
          <w:sz w:val="24"/>
          <w:szCs w:val="24"/>
        </w:rPr>
      </w:pPr>
      <w:r>
        <w:rPr>
          <w:rFonts w:ascii="Times New Roman" w:hAnsi="Times New Roman" w:cs="Times New Roman"/>
          <w:sz w:val="24"/>
          <w:szCs w:val="24"/>
        </w:rPr>
        <w:t xml:space="preserve">                                                                                     </w:t>
      </w:r>
    </w:p>
    <w:p w:rsidR="00DA154D" w:rsidRDefault="00C36FA0" w:rsidP="00211D5E">
      <w:pPr>
        <w:rPr>
          <w:rFonts w:ascii="Times New Roman" w:hAnsi="Times New Roman" w:cs="Times New Roman"/>
          <w:sz w:val="24"/>
          <w:szCs w:val="24"/>
        </w:rPr>
      </w:pPr>
      <w:r>
        <w:rPr>
          <w:rFonts w:ascii="Times New Roman" w:hAnsi="Times New Roman" w:cs="Times New Roman"/>
          <w:sz w:val="24"/>
          <w:szCs w:val="24"/>
        </w:rPr>
        <w:t>This</w:t>
      </w:r>
      <w:r w:rsidR="00B8553C">
        <w:rPr>
          <w:rFonts w:ascii="Times New Roman" w:hAnsi="Times New Roman" w:cs="Times New Roman"/>
          <w:sz w:val="24"/>
          <w:szCs w:val="24"/>
        </w:rPr>
        <w:t xml:space="preserve"> g</w:t>
      </w:r>
      <w:r w:rsidR="00211D5E">
        <w:rPr>
          <w:rFonts w:ascii="Times New Roman" w:hAnsi="Times New Roman" w:cs="Times New Roman"/>
          <w:sz w:val="24"/>
          <w:szCs w:val="24"/>
        </w:rPr>
        <w:t>uide is dedicated t</w:t>
      </w:r>
      <w:r w:rsidR="00EC5F69">
        <w:rPr>
          <w:rFonts w:ascii="Times New Roman" w:hAnsi="Times New Roman" w:cs="Times New Roman"/>
          <w:sz w:val="24"/>
          <w:szCs w:val="24"/>
        </w:rPr>
        <w:t>o Bobbie J. Jones, PhD (the spouse</w:t>
      </w:r>
      <w:bookmarkStart w:id="0" w:name="_GoBack"/>
      <w:bookmarkEnd w:id="0"/>
      <w:r w:rsidR="00211D5E">
        <w:rPr>
          <w:rFonts w:ascii="Times New Roman" w:hAnsi="Times New Roman" w:cs="Times New Roman"/>
          <w:sz w:val="24"/>
          <w:szCs w:val="24"/>
        </w:rPr>
        <w:t xml:space="preserve"> of the author) who has Alzheimer’s.</w:t>
      </w:r>
    </w:p>
    <w:p w:rsidR="0090064C" w:rsidRDefault="0090064C" w:rsidP="00FF4869">
      <w:pPr>
        <w:rPr>
          <w:rFonts w:ascii="Times New Roman" w:hAnsi="Times New Roman" w:cs="Times New Roman"/>
          <w:sz w:val="24"/>
          <w:szCs w:val="24"/>
        </w:rPr>
      </w:pPr>
    </w:p>
    <w:p w:rsidR="00123B65" w:rsidRPr="00C66B6B" w:rsidRDefault="00123B65" w:rsidP="00FF4869">
      <w:pPr>
        <w:rPr>
          <w:rFonts w:ascii="Times New Roman" w:hAnsi="Times New Roman" w:cs="Times New Roman"/>
          <w:b/>
          <w:sz w:val="32"/>
          <w:szCs w:val="32"/>
        </w:rPr>
      </w:pPr>
      <w:r w:rsidRPr="00C66B6B">
        <w:rPr>
          <w:rFonts w:ascii="Times New Roman" w:hAnsi="Times New Roman" w:cs="Times New Roman"/>
          <w:b/>
          <w:sz w:val="32"/>
          <w:szCs w:val="32"/>
        </w:rPr>
        <w:t>Introduction</w:t>
      </w:r>
    </w:p>
    <w:p w:rsidR="0090064C" w:rsidRDefault="0090064C" w:rsidP="00FF4869">
      <w:pPr>
        <w:rPr>
          <w:rFonts w:ascii="Times New Roman" w:hAnsi="Times New Roman" w:cs="Times New Roman"/>
          <w:b/>
          <w:sz w:val="24"/>
          <w:szCs w:val="24"/>
        </w:rPr>
      </w:pPr>
    </w:p>
    <w:p w:rsidR="00CE204F" w:rsidRDefault="009C48CD" w:rsidP="00FF4869">
      <w:pPr>
        <w:rPr>
          <w:rFonts w:ascii="Times New Roman" w:hAnsi="Times New Roman" w:cs="Times New Roman"/>
          <w:sz w:val="24"/>
          <w:szCs w:val="24"/>
        </w:rPr>
      </w:pPr>
      <w:r>
        <w:rPr>
          <w:rFonts w:ascii="Times New Roman" w:hAnsi="Times New Roman" w:cs="Times New Roman"/>
          <w:sz w:val="24"/>
          <w:szCs w:val="24"/>
        </w:rPr>
        <w:t xml:space="preserve">The American population is aging. </w:t>
      </w:r>
      <w:r w:rsidR="008337ED">
        <w:rPr>
          <w:rFonts w:ascii="Times New Roman" w:hAnsi="Times New Roman" w:cs="Times New Roman"/>
          <w:sz w:val="24"/>
          <w:szCs w:val="24"/>
        </w:rPr>
        <w:t>The U. S. Census Bureau projects by 2030, there will be 71 million people older than 65, a 73 percent increase from 2015. According to a recent AARP study, 82 percent of the people who require ongoing, consistent health care during retirement want to continue to live in their own homes as long as possible, a trend called aging-in-place.</w:t>
      </w:r>
    </w:p>
    <w:p w:rsidR="00CE204F" w:rsidRDefault="00CE204F" w:rsidP="00FF4869">
      <w:pPr>
        <w:rPr>
          <w:rFonts w:ascii="Times New Roman" w:hAnsi="Times New Roman" w:cs="Times New Roman"/>
          <w:sz w:val="24"/>
          <w:szCs w:val="24"/>
        </w:rPr>
      </w:pPr>
    </w:p>
    <w:p w:rsidR="00123B65" w:rsidRDefault="00C42F80" w:rsidP="00FF4869">
      <w:pPr>
        <w:rPr>
          <w:rFonts w:ascii="Times New Roman" w:hAnsi="Times New Roman" w:cs="Times New Roman"/>
          <w:sz w:val="24"/>
          <w:szCs w:val="24"/>
        </w:rPr>
      </w:pPr>
      <w:r>
        <w:rPr>
          <w:rFonts w:ascii="Times New Roman" w:hAnsi="Times New Roman" w:cs="Times New Roman"/>
          <w:sz w:val="24"/>
          <w:szCs w:val="24"/>
        </w:rPr>
        <w:t>This</w:t>
      </w:r>
      <w:r w:rsidR="00CE204F">
        <w:rPr>
          <w:rFonts w:ascii="Times New Roman" w:hAnsi="Times New Roman" w:cs="Times New Roman"/>
          <w:sz w:val="24"/>
          <w:szCs w:val="24"/>
        </w:rPr>
        <w:t xml:space="preserve"> guide has been developed for use by</w:t>
      </w:r>
      <w:r>
        <w:rPr>
          <w:rFonts w:ascii="Times New Roman" w:hAnsi="Times New Roman" w:cs="Times New Roman"/>
          <w:sz w:val="24"/>
          <w:szCs w:val="24"/>
        </w:rPr>
        <w:t xml:space="preserve"> patients and caregivers as well as health care professionals in support of the growing role of home health. </w:t>
      </w:r>
      <w:r w:rsidR="008337ED">
        <w:rPr>
          <w:rFonts w:ascii="Times New Roman" w:hAnsi="Times New Roman" w:cs="Times New Roman"/>
          <w:sz w:val="24"/>
          <w:szCs w:val="24"/>
        </w:rPr>
        <w:t xml:space="preserve"> </w:t>
      </w:r>
      <w:r w:rsidR="00CE204F">
        <w:rPr>
          <w:rFonts w:ascii="Times New Roman" w:hAnsi="Times New Roman" w:cs="Times New Roman"/>
          <w:sz w:val="24"/>
          <w:szCs w:val="24"/>
        </w:rPr>
        <w:t>The following lists are not claimed to be exhaustive but hopefully extensive enough to be useful.</w:t>
      </w:r>
      <w:r w:rsidR="00211D5E">
        <w:rPr>
          <w:rFonts w:ascii="Times New Roman" w:hAnsi="Times New Roman" w:cs="Times New Roman"/>
          <w:sz w:val="24"/>
          <w:szCs w:val="24"/>
        </w:rPr>
        <w:t xml:space="preserve"> The reader is welcome to suggest resources not listed</w:t>
      </w:r>
      <w:r w:rsidR="0025417C">
        <w:rPr>
          <w:rFonts w:ascii="Times New Roman" w:hAnsi="Times New Roman" w:cs="Times New Roman"/>
          <w:sz w:val="24"/>
          <w:szCs w:val="24"/>
        </w:rPr>
        <w:t xml:space="preserve"> in this document as candidates for inclusion in a future edition</w:t>
      </w:r>
      <w:r w:rsidR="00211D5E">
        <w:rPr>
          <w:rFonts w:ascii="Times New Roman" w:hAnsi="Times New Roman" w:cs="Times New Roman"/>
          <w:sz w:val="24"/>
          <w:szCs w:val="24"/>
        </w:rPr>
        <w:t xml:space="preserve"> by contac</w:t>
      </w:r>
      <w:r w:rsidR="00B9178C">
        <w:rPr>
          <w:rFonts w:ascii="Times New Roman" w:hAnsi="Times New Roman" w:cs="Times New Roman"/>
          <w:sz w:val="24"/>
          <w:szCs w:val="24"/>
        </w:rPr>
        <w:t>ting the author at</w:t>
      </w:r>
      <w:r w:rsidR="00211D5E">
        <w:rPr>
          <w:rFonts w:ascii="Times New Roman" w:hAnsi="Times New Roman" w:cs="Times New Roman"/>
          <w:sz w:val="24"/>
          <w:szCs w:val="24"/>
        </w:rPr>
        <w:t xml:space="preserve"> wjones1302@gmail.com.</w:t>
      </w:r>
      <w:r w:rsidR="00CE204F">
        <w:rPr>
          <w:rFonts w:ascii="Times New Roman" w:hAnsi="Times New Roman" w:cs="Times New Roman"/>
          <w:sz w:val="24"/>
          <w:szCs w:val="24"/>
        </w:rPr>
        <w:t xml:space="preserve"> </w:t>
      </w:r>
      <w:r w:rsidR="009A7C0B">
        <w:rPr>
          <w:rFonts w:ascii="Times New Roman" w:hAnsi="Times New Roman" w:cs="Times New Roman"/>
          <w:sz w:val="24"/>
          <w:szCs w:val="24"/>
        </w:rPr>
        <w:t xml:space="preserve">The information is organized into five categories: General Resources and Information, Caregiver Resources, Home Care Technology Resources, University Resources and Conferences. It should also be noted that these groups are not mutually exclusive with respect to content. For example, it would not be unusual to find caregiver information in a website that has been classified under the category General Resources and Information. </w:t>
      </w:r>
    </w:p>
    <w:p w:rsidR="002A7844" w:rsidRDefault="002A7844" w:rsidP="00FF4869">
      <w:pPr>
        <w:rPr>
          <w:rFonts w:ascii="Times New Roman" w:hAnsi="Times New Roman" w:cs="Times New Roman"/>
          <w:sz w:val="24"/>
          <w:szCs w:val="24"/>
        </w:rPr>
      </w:pPr>
    </w:p>
    <w:p w:rsidR="0090064C" w:rsidRDefault="0090064C" w:rsidP="00FF4869">
      <w:pPr>
        <w:rPr>
          <w:rFonts w:ascii="Times New Roman" w:hAnsi="Times New Roman" w:cs="Times New Roman"/>
          <w:sz w:val="24"/>
          <w:szCs w:val="24"/>
        </w:rPr>
      </w:pPr>
    </w:p>
    <w:p w:rsidR="00B52F2F" w:rsidRDefault="00B52F2F" w:rsidP="00FF4869">
      <w:pPr>
        <w:rPr>
          <w:rFonts w:ascii="Times New Roman" w:hAnsi="Times New Roman" w:cs="Times New Roman"/>
          <w:sz w:val="24"/>
          <w:szCs w:val="24"/>
        </w:rPr>
      </w:pPr>
    </w:p>
    <w:p w:rsidR="000C45F8" w:rsidRDefault="000C45F8" w:rsidP="002D32C0">
      <w:pPr>
        <w:jc w:val="center"/>
        <w:rPr>
          <w:rFonts w:ascii="Times New Roman" w:hAnsi="Times New Roman" w:cs="Times New Roman"/>
          <w:b/>
          <w:sz w:val="24"/>
          <w:szCs w:val="24"/>
        </w:rPr>
      </w:pPr>
    </w:p>
    <w:p w:rsidR="00485FB7" w:rsidRPr="00C66B6B" w:rsidRDefault="0010634B" w:rsidP="0090064C">
      <w:pPr>
        <w:rPr>
          <w:rFonts w:ascii="Times New Roman" w:hAnsi="Times New Roman" w:cs="Times New Roman"/>
          <w:b/>
          <w:sz w:val="32"/>
          <w:szCs w:val="32"/>
        </w:rPr>
      </w:pPr>
      <w:r w:rsidRPr="00C66B6B">
        <w:rPr>
          <w:rFonts w:ascii="Times New Roman" w:hAnsi="Times New Roman" w:cs="Times New Roman"/>
          <w:b/>
          <w:sz w:val="32"/>
          <w:szCs w:val="32"/>
        </w:rPr>
        <w:t>General</w:t>
      </w:r>
      <w:r w:rsidR="00485FB7" w:rsidRPr="00C66B6B">
        <w:rPr>
          <w:rFonts w:ascii="Times New Roman" w:hAnsi="Times New Roman" w:cs="Times New Roman"/>
          <w:b/>
          <w:sz w:val="32"/>
          <w:szCs w:val="32"/>
        </w:rPr>
        <w:t xml:space="preserve"> Resources</w:t>
      </w:r>
      <w:r w:rsidR="008779F9" w:rsidRPr="00C66B6B">
        <w:rPr>
          <w:rFonts w:ascii="Times New Roman" w:hAnsi="Times New Roman" w:cs="Times New Roman"/>
          <w:b/>
          <w:sz w:val="32"/>
          <w:szCs w:val="32"/>
        </w:rPr>
        <w:t xml:space="preserve"> and Information</w:t>
      </w:r>
    </w:p>
    <w:p w:rsidR="00195D62" w:rsidRDefault="00195D62" w:rsidP="002D32C0">
      <w:pPr>
        <w:jc w:val="center"/>
        <w:rPr>
          <w:rFonts w:ascii="Times New Roman" w:hAnsi="Times New Roman" w:cs="Times New Roman"/>
          <w:b/>
          <w:sz w:val="24"/>
          <w:szCs w:val="24"/>
        </w:rPr>
      </w:pPr>
    </w:p>
    <w:p w:rsidR="00485FB7" w:rsidRDefault="00485FB7" w:rsidP="00FF4869">
      <w:pPr>
        <w:rPr>
          <w:rFonts w:ascii="Times New Roman" w:hAnsi="Times New Roman" w:cs="Times New Roman"/>
          <w:sz w:val="24"/>
          <w:szCs w:val="24"/>
        </w:rPr>
      </w:pPr>
      <w:r>
        <w:rPr>
          <w:rFonts w:ascii="Times New Roman" w:hAnsi="Times New Roman" w:cs="Times New Roman"/>
          <w:sz w:val="24"/>
          <w:szCs w:val="24"/>
        </w:rPr>
        <w:t>The resources lis</w:t>
      </w:r>
      <w:r w:rsidR="002A7844">
        <w:rPr>
          <w:rFonts w:ascii="Times New Roman" w:hAnsi="Times New Roman" w:cs="Times New Roman"/>
          <w:sz w:val="24"/>
          <w:szCs w:val="24"/>
        </w:rPr>
        <w:t>ted below provide</w:t>
      </w:r>
      <w:r>
        <w:rPr>
          <w:rFonts w:ascii="Times New Roman" w:hAnsi="Times New Roman" w:cs="Times New Roman"/>
          <w:sz w:val="24"/>
          <w:szCs w:val="24"/>
        </w:rPr>
        <w:t xml:space="preserve"> information on a broad range of aging-in-place topics. </w:t>
      </w:r>
      <w:r w:rsidR="002A7844">
        <w:rPr>
          <w:rFonts w:ascii="Times New Roman" w:hAnsi="Times New Roman" w:cs="Times New Roman"/>
          <w:sz w:val="24"/>
          <w:szCs w:val="24"/>
        </w:rPr>
        <w:t xml:space="preserve">They include individual reports as well as complex websites. </w:t>
      </w:r>
    </w:p>
    <w:p w:rsidR="00701DC4" w:rsidRDefault="00701DC4" w:rsidP="00FF4869">
      <w:pPr>
        <w:rPr>
          <w:rFonts w:ascii="Times New Roman" w:hAnsi="Times New Roman" w:cs="Times New Roman"/>
          <w:sz w:val="24"/>
          <w:szCs w:val="24"/>
        </w:rPr>
      </w:pPr>
    </w:p>
    <w:p w:rsidR="00701DC4" w:rsidRDefault="00701DC4" w:rsidP="00FF4869">
      <w:pPr>
        <w:rPr>
          <w:rFonts w:ascii="Times New Roman" w:hAnsi="Times New Roman" w:cs="Times New Roman"/>
          <w:sz w:val="24"/>
          <w:szCs w:val="24"/>
        </w:rPr>
      </w:pPr>
    </w:p>
    <w:p w:rsidR="00195D62" w:rsidRDefault="00195D62" w:rsidP="00FF4869">
      <w:pPr>
        <w:rPr>
          <w:rFonts w:ascii="Times New Roman" w:hAnsi="Times New Roman" w:cs="Times New Roman"/>
          <w:sz w:val="24"/>
          <w:szCs w:val="24"/>
        </w:rPr>
      </w:pPr>
    </w:p>
    <w:p w:rsidR="00701DC4" w:rsidRDefault="00701DC4" w:rsidP="00701DC4">
      <w:pPr>
        <w:pStyle w:val="NormalWeb"/>
        <w:spacing w:before="0" w:beforeAutospacing="0" w:after="0" w:afterAutospacing="0"/>
        <w:rPr>
          <w:bCs/>
        </w:rPr>
      </w:pPr>
      <w:r>
        <w:t xml:space="preserve">●  </w:t>
      </w:r>
      <w:hyperlink r:id="rId10" w:history="1">
        <w:r w:rsidRPr="00AB6EF7">
          <w:rPr>
            <w:rStyle w:val="Hyperlink"/>
            <w:bCs/>
          </w:rPr>
          <w:t>Administration on Aging</w:t>
        </w:r>
      </w:hyperlink>
      <w:r>
        <w:rPr>
          <w:bCs/>
        </w:rPr>
        <w:t xml:space="preserve"> (AoA)</w:t>
      </w:r>
    </w:p>
    <w:p w:rsidR="00701DC4" w:rsidRDefault="00701DC4" w:rsidP="00701DC4">
      <w:pPr>
        <w:pStyle w:val="NormalWeb"/>
        <w:spacing w:before="0" w:beforeAutospacing="0" w:after="0" w:afterAutospacing="0"/>
        <w:rPr>
          <w:bCs/>
        </w:rPr>
      </w:pPr>
    </w:p>
    <w:p w:rsidR="00701DC4" w:rsidRDefault="00701DC4" w:rsidP="00701DC4">
      <w:pPr>
        <w:pStyle w:val="NormalWeb"/>
        <w:spacing w:before="0" w:beforeAutospacing="0" w:after="0" w:afterAutospacing="0"/>
        <w:rPr>
          <w:bCs/>
        </w:rPr>
      </w:pPr>
      <w:r w:rsidRPr="00AB6EF7">
        <w:rPr>
          <w:bCs/>
        </w:rPr>
        <w:t>aoa.gov</w:t>
      </w:r>
    </w:p>
    <w:p w:rsidR="00701DC4" w:rsidRDefault="00701DC4" w:rsidP="00701DC4">
      <w:pPr>
        <w:pStyle w:val="NormalWeb"/>
        <w:rPr>
          <w:rFonts w:eastAsiaTheme="minorHAnsi"/>
          <w:color w:val="000000"/>
          <w:shd w:val="clear" w:color="auto" w:fill="FFFFFF"/>
        </w:rPr>
      </w:pPr>
      <w:r w:rsidRPr="00AB6EF7">
        <w:rPr>
          <w:rFonts w:eastAsiaTheme="minorHAnsi"/>
          <w:color w:val="000000"/>
          <w:shd w:val="clear" w:color="auto" w:fill="FFFFFF"/>
        </w:rPr>
        <w:t>The Administration on Aging (AOA) is the principal agency of the U.S Department of Health and Human Services designated to carry out the provisions of the </w:t>
      </w:r>
      <w:hyperlink r:id="rId11" w:history="1">
        <w:r w:rsidRPr="00AB6EF7">
          <w:rPr>
            <w:rFonts w:eastAsiaTheme="minorHAnsi"/>
            <w:color w:val="006699"/>
            <w:shd w:val="clear" w:color="auto" w:fill="FFFFFF"/>
          </w:rPr>
          <w:t>Older Americans Act of 1965 (OAA)</w:t>
        </w:r>
      </w:hyperlink>
      <w:r w:rsidRPr="00AB6EF7">
        <w:rPr>
          <w:rFonts w:eastAsiaTheme="minorHAnsi"/>
          <w:color w:val="000000"/>
          <w:shd w:val="clear" w:color="auto" w:fill="FFFFFF"/>
        </w:rPr>
        <w:t>, as amended (42 U.S.C.A. § 3001 et seq.). The OAA promotes the well-being of older individuals by providing services and programs designed to help them live independently in their homes and communities. The Act also empowers the federal government to distribute funds to the states for supportive services for individuals over the age of 60.</w:t>
      </w:r>
    </w:p>
    <w:p w:rsidR="00485FB7" w:rsidRDefault="00485FB7" w:rsidP="00FF4869">
      <w:pPr>
        <w:rPr>
          <w:rFonts w:ascii="Times New Roman" w:hAnsi="Times New Roman" w:cs="Times New Roman"/>
          <w:sz w:val="24"/>
          <w:szCs w:val="24"/>
        </w:rPr>
      </w:pPr>
    </w:p>
    <w:p w:rsidR="00A56199" w:rsidRDefault="00A56199" w:rsidP="00DE4EC0">
      <w:pPr>
        <w:pStyle w:val="NormalWeb"/>
        <w:spacing w:before="0" w:beforeAutospacing="0" w:after="0" w:afterAutospacing="0"/>
      </w:pPr>
    </w:p>
    <w:p w:rsidR="00A56199" w:rsidRDefault="00A56199" w:rsidP="00DE4EC0">
      <w:pPr>
        <w:pStyle w:val="NormalWeb"/>
        <w:spacing w:before="0" w:beforeAutospacing="0" w:after="0" w:afterAutospacing="0"/>
      </w:pPr>
    </w:p>
    <w:p w:rsidR="00A56199" w:rsidRDefault="00A56199" w:rsidP="00DE4EC0">
      <w:pPr>
        <w:pStyle w:val="NormalWeb"/>
        <w:spacing w:before="0" w:beforeAutospacing="0" w:after="0" w:afterAutospacing="0"/>
      </w:pPr>
    </w:p>
    <w:p w:rsidR="00A56199" w:rsidRDefault="00A56199" w:rsidP="00DE4EC0">
      <w:pPr>
        <w:pStyle w:val="NormalWeb"/>
        <w:spacing w:before="0" w:beforeAutospacing="0" w:after="0" w:afterAutospacing="0"/>
      </w:pPr>
    </w:p>
    <w:p w:rsidR="00A56199" w:rsidRDefault="00A56199" w:rsidP="00DE4EC0">
      <w:pPr>
        <w:pStyle w:val="NormalWeb"/>
        <w:spacing w:before="0" w:beforeAutospacing="0" w:after="0" w:afterAutospacing="0"/>
      </w:pPr>
    </w:p>
    <w:p w:rsidR="00A56199" w:rsidRDefault="00A56199" w:rsidP="00DE4EC0">
      <w:pPr>
        <w:pStyle w:val="NormalWeb"/>
        <w:spacing w:before="0" w:beforeAutospacing="0" w:after="0" w:afterAutospacing="0"/>
      </w:pPr>
    </w:p>
    <w:p w:rsidR="00DA154D" w:rsidRDefault="006B7411" w:rsidP="00DE4EC0">
      <w:pPr>
        <w:pStyle w:val="NormalWeb"/>
        <w:spacing w:before="0" w:beforeAutospacing="0" w:after="0" w:afterAutospacing="0"/>
        <w:rPr>
          <w:bCs/>
          <w:color w:val="3366CC"/>
        </w:rPr>
      </w:pPr>
      <w:r>
        <w:t xml:space="preserve">●  </w:t>
      </w:r>
      <w:hyperlink r:id="rId12" w:history="1">
        <w:r w:rsidR="00DA154D" w:rsidRPr="00902932">
          <w:rPr>
            <w:rStyle w:val="Hyperlink"/>
            <w:bCs/>
          </w:rPr>
          <w:t>Age-In-Place</w:t>
        </w:r>
      </w:hyperlink>
      <w:r w:rsidR="00DA154D" w:rsidRPr="00902932">
        <w:rPr>
          <w:bCs/>
          <w:color w:val="3366CC"/>
        </w:rPr>
        <w:t xml:space="preserve">  </w:t>
      </w:r>
    </w:p>
    <w:p w:rsidR="00C66B6B" w:rsidRDefault="00C66B6B" w:rsidP="00DE4EC0">
      <w:pPr>
        <w:pStyle w:val="NormalWeb"/>
        <w:spacing w:before="0" w:beforeAutospacing="0" w:after="0" w:afterAutospacing="0"/>
        <w:rPr>
          <w:bCs/>
        </w:rPr>
      </w:pPr>
    </w:p>
    <w:p w:rsidR="00DA154D" w:rsidRDefault="00DA154D" w:rsidP="00DE4EC0">
      <w:pPr>
        <w:pStyle w:val="NormalWeb"/>
        <w:spacing w:before="0" w:beforeAutospacing="0" w:after="0" w:afterAutospacing="0"/>
        <w:rPr>
          <w:bCs/>
        </w:rPr>
      </w:pPr>
      <w:r>
        <w:rPr>
          <w:bCs/>
        </w:rPr>
        <w:t>aipathome.com</w:t>
      </w:r>
    </w:p>
    <w:p w:rsidR="00DA154D" w:rsidRDefault="00DA154D" w:rsidP="00DA154D">
      <w:pPr>
        <w:pStyle w:val="NormalWeb"/>
        <w:rPr>
          <w:bCs/>
        </w:rPr>
      </w:pPr>
      <w:r w:rsidRPr="00902932">
        <w:rPr>
          <w:bCs/>
        </w:rPr>
        <w:t>This site is dedicated to helping people better age-in-place and live independently by showing the benefits of using universally designed housing and products, telecare technologies and other assistive products that can m</w:t>
      </w:r>
      <w:r w:rsidR="002026BD">
        <w:rPr>
          <w:bCs/>
        </w:rPr>
        <w:t>ake life easier at home</w:t>
      </w:r>
      <w:r w:rsidRPr="00902932">
        <w:rPr>
          <w:bCs/>
        </w:rPr>
        <w:t>.</w:t>
      </w:r>
    </w:p>
    <w:p w:rsidR="00B52F2F" w:rsidRDefault="00B52F2F" w:rsidP="00FF4869">
      <w:pPr>
        <w:rPr>
          <w:rFonts w:ascii="Times New Roman" w:hAnsi="Times New Roman" w:cs="Times New Roman"/>
          <w:sz w:val="24"/>
          <w:szCs w:val="24"/>
        </w:rPr>
      </w:pPr>
    </w:p>
    <w:p w:rsidR="00A56199" w:rsidRDefault="00A56199" w:rsidP="00A56199">
      <w:pPr>
        <w:rPr>
          <w:rFonts w:ascii="Times New Roman" w:hAnsi="Times New Roman" w:cs="Times New Roman"/>
          <w:b/>
          <w:sz w:val="24"/>
          <w:szCs w:val="24"/>
        </w:rPr>
      </w:pPr>
    </w:p>
    <w:p w:rsidR="00A56199" w:rsidRDefault="00A56199" w:rsidP="00A56199">
      <w:pPr>
        <w:rPr>
          <w:rStyle w:val="Hyperlink"/>
        </w:rPr>
      </w:pPr>
      <w:r>
        <w:rPr>
          <w:rFonts w:ascii="Times New Roman" w:hAnsi="Times New Roman" w:cs="Times New Roman"/>
          <w:b/>
          <w:sz w:val="24"/>
          <w:szCs w:val="24"/>
        </w:rPr>
        <w:t xml:space="preserve">●  </w:t>
      </w:r>
      <w:hyperlink r:id="rId13" w:history="1">
        <w:r w:rsidRPr="00D44B2B">
          <w:rPr>
            <w:rStyle w:val="Hyperlink"/>
            <w:rFonts w:ascii="Times New Roman" w:hAnsi="Times New Roman" w:cs="Times New Roman"/>
            <w:sz w:val="24"/>
            <w:szCs w:val="24"/>
          </w:rPr>
          <w:t>Alliance for Aging Research</w:t>
        </w:r>
      </w:hyperlink>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r>
        <w:rPr>
          <w:rFonts w:ascii="Times New Roman" w:hAnsi="Times New Roman" w:cs="Times New Roman"/>
          <w:sz w:val="24"/>
          <w:szCs w:val="24"/>
        </w:rPr>
        <w:t>agingresearch.org</w:t>
      </w:r>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r w:rsidRPr="00D44B2B">
        <w:rPr>
          <w:rFonts w:ascii="Times New Roman" w:hAnsi="Times New Roman" w:cs="Times New Roman"/>
          <w:sz w:val="24"/>
          <w:szCs w:val="24"/>
        </w:rPr>
        <w:t>For more than a quarter century, the Alliance has been a leading nonprofit force advancing the science of aging and health, educating health care consumers and medical professionals, and advocating for public policies to promote aging research and higher quality of life for older Americans.</w:t>
      </w:r>
      <w:r>
        <w:rPr>
          <w:rFonts w:ascii="Times New Roman" w:hAnsi="Times New Roman" w:cs="Times New Roman"/>
          <w:sz w:val="24"/>
          <w:szCs w:val="24"/>
        </w:rPr>
        <w:t xml:space="preserve"> </w:t>
      </w:r>
      <w:r w:rsidRPr="00F32EE5">
        <w:rPr>
          <w:rFonts w:ascii="Times New Roman" w:hAnsi="Times New Roman" w:cs="Times New Roman"/>
          <w:sz w:val="24"/>
          <w:szCs w:val="24"/>
        </w:rPr>
        <w:t>Click</w:t>
      </w:r>
      <w:r>
        <w:rPr>
          <w:rFonts w:ascii="Times New Roman" w:hAnsi="Times New Roman" w:cs="Times New Roman"/>
          <w:sz w:val="24"/>
          <w:szCs w:val="24"/>
        </w:rPr>
        <w:t xml:space="preserve"> on the Health Information tab for the latest information and resources about age-related conditions, diseases and issues that impact the health of older Americans. The Alzheimer’s disease information is particularly interesting. Resources include </w:t>
      </w:r>
      <w:r w:rsidRPr="00DF2009">
        <w:rPr>
          <w:rFonts w:ascii="Times New Roman" w:hAnsi="Times New Roman" w:cs="Times New Roman"/>
          <w:b/>
          <w:sz w:val="24"/>
          <w:szCs w:val="24"/>
        </w:rPr>
        <w:t>a free educational</w:t>
      </w:r>
      <w:r>
        <w:rPr>
          <w:rFonts w:ascii="Times New Roman" w:hAnsi="Times New Roman" w:cs="Times New Roman"/>
          <w:sz w:val="24"/>
          <w:szCs w:val="24"/>
        </w:rPr>
        <w:t xml:space="preserve"> </w:t>
      </w:r>
      <w:r w:rsidRPr="00DF2009">
        <w:rPr>
          <w:rFonts w:ascii="Times New Roman" w:hAnsi="Times New Roman" w:cs="Times New Roman"/>
          <w:b/>
          <w:sz w:val="24"/>
          <w:szCs w:val="24"/>
        </w:rPr>
        <w:t>film about Alzheimer’s</w:t>
      </w:r>
      <w:r>
        <w:rPr>
          <w:rFonts w:ascii="Times New Roman" w:hAnsi="Times New Roman" w:cs="Times New Roman"/>
          <w:sz w:val="24"/>
          <w:szCs w:val="24"/>
        </w:rPr>
        <w:t xml:space="preserve"> available online at aboutalz.org and also available on DVD for purchase. </w:t>
      </w:r>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p>
    <w:p w:rsidR="00A56199" w:rsidRDefault="00A56199" w:rsidP="00A56199">
      <w:pPr>
        <w:rPr>
          <w:rStyle w:val="Hyperlink"/>
        </w:rPr>
      </w:pPr>
      <w:r>
        <w:rPr>
          <w:rFonts w:ascii="Times New Roman" w:hAnsi="Times New Roman" w:cs="Times New Roman"/>
        </w:rPr>
        <w:t>●</w:t>
      </w:r>
      <w:r>
        <w:t xml:space="preserve">  </w:t>
      </w:r>
      <w:hyperlink r:id="rId14" w:history="1">
        <w:r w:rsidRPr="00EE0300">
          <w:rPr>
            <w:rStyle w:val="Hyperlink"/>
            <w:rFonts w:ascii="Times New Roman" w:hAnsi="Times New Roman" w:cs="Times New Roman"/>
            <w:sz w:val="24"/>
            <w:szCs w:val="24"/>
          </w:rPr>
          <w:t>Aging in Place</w:t>
        </w:r>
      </w:hyperlink>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r>
        <w:rPr>
          <w:rFonts w:ascii="Times New Roman" w:hAnsi="Times New Roman" w:cs="Times New Roman"/>
          <w:sz w:val="24"/>
          <w:szCs w:val="24"/>
        </w:rPr>
        <w:t>aginginplace.com</w:t>
      </w:r>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r>
        <w:rPr>
          <w:rFonts w:ascii="Times New Roman" w:hAnsi="Times New Roman" w:cs="Times New Roman"/>
          <w:sz w:val="24"/>
          <w:szCs w:val="24"/>
        </w:rPr>
        <w:t>“Aging in place” means you remain living in the community with some level of independence rather than in residential care. Whether you are a caregiver looking for ideas about senior care or a baby boomer planning a retirement in the home and community you have come to love; or you are an entrepreneur interested in the growing industry of aging in place, you will find sound, intelligent and actionable ideas at this website. Topics include: your health and physical needs, informal care, money and finances, the built environment and community services.</w:t>
      </w:r>
    </w:p>
    <w:p w:rsidR="00A56199" w:rsidRDefault="00A56199" w:rsidP="00A56199"/>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p>
    <w:p w:rsidR="00A56199" w:rsidRDefault="00A56199" w:rsidP="00A56199">
      <w:pPr>
        <w:pStyle w:val="NormalWeb"/>
        <w:spacing w:before="0" w:beforeAutospacing="0" w:after="0" w:afterAutospacing="0"/>
        <w:rPr>
          <w:rStyle w:val="Hyperlink"/>
          <w:rFonts w:asciiTheme="minorHAnsi" w:eastAsiaTheme="minorHAnsi" w:hAnsiTheme="minorHAnsi" w:cstheme="minorBidi"/>
          <w:sz w:val="22"/>
          <w:szCs w:val="22"/>
        </w:rPr>
      </w:pPr>
      <w:r>
        <w:t xml:space="preserve">●  </w:t>
      </w:r>
      <w:hyperlink r:id="rId15" w:history="1">
        <w:r w:rsidRPr="003134E9">
          <w:rPr>
            <w:rStyle w:val="Hyperlink"/>
            <w:bCs/>
          </w:rPr>
          <w:t>Aging in Place 2.0</w:t>
        </w:r>
      </w:hyperlink>
    </w:p>
    <w:p w:rsidR="00A56199" w:rsidRDefault="00A56199" w:rsidP="00A56199">
      <w:pPr>
        <w:pStyle w:val="NormalWeb"/>
        <w:spacing w:before="0" w:beforeAutospacing="0" w:after="0" w:afterAutospacing="0"/>
        <w:rPr>
          <w:bCs/>
          <w:color w:val="3366CC"/>
        </w:rPr>
      </w:pPr>
    </w:p>
    <w:p w:rsidR="00A56199" w:rsidRDefault="00A56199" w:rsidP="00A56199">
      <w:pPr>
        <w:pStyle w:val="NormalWeb"/>
        <w:spacing w:before="0" w:beforeAutospacing="0" w:after="0" w:afterAutospacing="0"/>
        <w:rPr>
          <w:bCs/>
        </w:rPr>
      </w:pPr>
      <w:r>
        <w:rPr>
          <w:bCs/>
        </w:rPr>
        <w:t>metlife.com/assets/cao/mmi/publications/studies/2010/mmi-aging-place-study.pdf</w:t>
      </w:r>
    </w:p>
    <w:p w:rsidR="00A56199" w:rsidRDefault="00A56199" w:rsidP="00A56199">
      <w:pPr>
        <w:pStyle w:val="NormalWeb"/>
        <w:rPr>
          <w:bCs/>
        </w:rPr>
      </w:pPr>
      <w:r>
        <w:rPr>
          <w:bCs/>
        </w:rPr>
        <w:t xml:space="preserve">This resource is a MetLife Report entitled “Aging in Place 2.0: Rethinking Solutions to the Home Care Challenge”, September 2010. This report presents “A New Look at Aging in Place”: Many advocates and experts envision a future “Aging in Place” in </w:t>
      </w:r>
      <w:r w:rsidRPr="00DE4EC0">
        <w:rPr>
          <w:b/>
          <w:bCs/>
        </w:rPr>
        <w:t>which residential design, medical and home monitoring equipment and comprehensive care services are integrated into a</w:t>
      </w:r>
      <w:r>
        <w:rPr>
          <w:bCs/>
        </w:rPr>
        <w:t xml:space="preserve"> </w:t>
      </w:r>
      <w:r w:rsidRPr="00DE4EC0">
        <w:rPr>
          <w:b/>
          <w:bCs/>
        </w:rPr>
        <w:t>dynamic and efficient monitoring and management system</w:t>
      </w:r>
      <w:r>
        <w:rPr>
          <w:bCs/>
        </w:rPr>
        <w:t xml:space="preserve">. This alternative system is designated “Aging in Place 2.0” and those who benefit from it can stay in the environment of their choice throughout their lives, empowered to take advantage of a system of integrated services. AiP2.0 requires two categories of infrastructure investment. (1) Connections to the World Outside the Home and (2) Home Design, Devices and Assistive Technologies Reducing Risk and Facilitating Wise and Effective Use of Resources. </w:t>
      </w:r>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p>
    <w:p w:rsidR="00A56199" w:rsidRDefault="00A56199" w:rsidP="00A56199">
      <w:pPr>
        <w:rPr>
          <w:rStyle w:val="Hyperlink"/>
        </w:rPr>
      </w:pPr>
      <w:r>
        <w:rPr>
          <w:rFonts w:ascii="Times New Roman" w:hAnsi="Times New Roman" w:cs="Times New Roman"/>
        </w:rPr>
        <w:t>●</w:t>
      </w:r>
      <w:r>
        <w:t xml:space="preserve">  </w:t>
      </w:r>
      <w:hyperlink r:id="rId16" w:history="1">
        <w:r w:rsidRPr="0090064C">
          <w:rPr>
            <w:rStyle w:val="Hyperlink"/>
            <w:rFonts w:ascii="Times New Roman" w:hAnsi="Times New Roman" w:cs="Times New Roman"/>
            <w:sz w:val="24"/>
            <w:szCs w:val="24"/>
          </w:rPr>
          <w:t>AlabamaDementia.gov</w:t>
        </w:r>
      </w:hyperlink>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r>
        <w:rPr>
          <w:rFonts w:ascii="Times New Roman" w:hAnsi="Times New Roman" w:cs="Times New Roman"/>
          <w:sz w:val="24"/>
          <w:szCs w:val="24"/>
        </w:rPr>
        <w:t>alabamadementia.gov</w:t>
      </w:r>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r>
        <w:rPr>
          <w:rFonts w:ascii="Times New Roman" w:hAnsi="Times New Roman" w:cs="Times New Roman"/>
          <w:sz w:val="24"/>
          <w:szCs w:val="24"/>
        </w:rPr>
        <w:t xml:space="preserve">This website is a resource provided by the Alabama Department of Senior Services for Alabama seniors with memory loss and their caregivers. Information is conveniently grouped into three categories of links: Elders, Caregivers and Friends &amp; Family. </w:t>
      </w:r>
    </w:p>
    <w:p w:rsidR="00615950" w:rsidRDefault="00615950" w:rsidP="00B9178C"/>
    <w:p w:rsidR="00671E03" w:rsidRDefault="00671E03" w:rsidP="00B9178C"/>
    <w:p w:rsidR="00506ED7" w:rsidRPr="002C50D3" w:rsidRDefault="00506ED7" w:rsidP="00B9178C"/>
    <w:p w:rsidR="00A56199" w:rsidRDefault="00A56199" w:rsidP="00A56199">
      <w:pPr>
        <w:rPr>
          <w:rFonts w:ascii="Times New Roman" w:hAnsi="Times New Roman" w:cs="Times New Roman"/>
          <w:sz w:val="24"/>
          <w:szCs w:val="24"/>
        </w:rPr>
      </w:pPr>
      <w:r>
        <w:t xml:space="preserve">•  </w:t>
      </w:r>
      <w:hyperlink r:id="rId17" w:history="1">
        <w:r w:rsidRPr="00374FBD">
          <w:rPr>
            <w:rStyle w:val="Hyperlink"/>
            <w:rFonts w:ascii="Times New Roman" w:hAnsi="Times New Roman" w:cs="Times New Roman"/>
            <w:sz w:val="24"/>
            <w:szCs w:val="24"/>
          </w:rPr>
          <w:t>Alzheimer's Disease Prevention</w:t>
        </w:r>
      </w:hyperlink>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r>
        <w:rPr>
          <w:rFonts w:ascii="Times New Roman" w:hAnsi="Times New Roman" w:cs="Times New Roman"/>
          <w:sz w:val="24"/>
          <w:szCs w:val="24"/>
        </w:rPr>
        <w:t>nia.nih.gov/alzheimers/publication/preventing-alzheimers-disease/introduction</w:t>
      </w:r>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r>
        <w:rPr>
          <w:rFonts w:ascii="Times New Roman" w:hAnsi="Times New Roman" w:cs="Times New Roman"/>
          <w:sz w:val="24"/>
          <w:szCs w:val="24"/>
        </w:rPr>
        <w:t xml:space="preserve">Recent research results are raising hopes that it might be possible to delay or even prevent Alzheimer’s disease. This website provides information about what scientists have learned and where research is headed. Whether or not you have signs of Alzheimer’s, you may want to consider volunteering to </w:t>
      </w:r>
      <w:r w:rsidRPr="00183644">
        <w:rPr>
          <w:rFonts w:ascii="Times New Roman" w:hAnsi="Times New Roman" w:cs="Times New Roman"/>
          <w:b/>
          <w:sz w:val="24"/>
          <w:szCs w:val="24"/>
        </w:rPr>
        <w:t xml:space="preserve">participate in clinical trials and </w:t>
      </w:r>
      <w:r>
        <w:rPr>
          <w:rFonts w:ascii="Times New Roman" w:hAnsi="Times New Roman" w:cs="Times New Roman"/>
          <w:b/>
          <w:sz w:val="24"/>
          <w:szCs w:val="24"/>
        </w:rPr>
        <w:t xml:space="preserve">research </w:t>
      </w:r>
      <w:r w:rsidRPr="00183644">
        <w:rPr>
          <w:rFonts w:ascii="Times New Roman" w:hAnsi="Times New Roman" w:cs="Times New Roman"/>
          <w:b/>
          <w:sz w:val="24"/>
          <w:szCs w:val="24"/>
        </w:rPr>
        <w:t>studies</w:t>
      </w:r>
      <w:r w:rsidRPr="00183644">
        <w:rPr>
          <w:rFonts w:ascii="Times New Roman" w:hAnsi="Times New Roman" w:cs="Times New Roman"/>
          <w:sz w:val="24"/>
          <w:szCs w:val="24"/>
        </w:rPr>
        <w:t xml:space="preserve">. This website provides tools for exploring this opportunity. </w:t>
      </w:r>
    </w:p>
    <w:p w:rsidR="00A56199" w:rsidRDefault="00A56199" w:rsidP="00A56199">
      <w:pPr>
        <w:rPr>
          <w:rFonts w:ascii="Times New Roman" w:hAnsi="Times New Roman" w:cs="Times New Roman"/>
          <w:sz w:val="24"/>
          <w:szCs w:val="24"/>
        </w:rPr>
      </w:pPr>
    </w:p>
    <w:p w:rsidR="00A56199" w:rsidRDefault="00A56199" w:rsidP="00A56199">
      <w:pPr>
        <w:rPr>
          <w:rFonts w:ascii="Times New Roman" w:hAnsi="Times New Roman" w:cs="Times New Roman"/>
          <w:sz w:val="24"/>
          <w:szCs w:val="24"/>
        </w:rPr>
      </w:pPr>
    </w:p>
    <w:p w:rsidR="00671E03" w:rsidRDefault="00671E03" w:rsidP="00B9178C">
      <w:pPr>
        <w:rPr>
          <w:shd w:val="clear" w:color="auto" w:fill="FFFFFF"/>
        </w:rPr>
      </w:pPr>
    </w:p>
    <w:p w:rsidR="00B4469A" w:rsidRDefault="00B4469A" w:rsidP="002F585A">
      <w:pPr>
        <w:rPr>
          <w:rFonts w:ascii="Times New Roman" w:eastAsia="Times New Roman" w:hAnsi="Times New Roman"/>
          <w:sz w:val="24"/>
          <w:szCs w:val="24"/>
        </w:rPr>
      </w:pPr>
    </w:p>
    <w:p w:rsidR="00B4469A" w:rsidRDefault="00C1046B" w:rsidP="00686334">
      <w:pPr>
        <w:rPr>
          <w:rFonts w:ascii="Times New Roman" w:eastAsia="Times New Roman" w:hAnsi="Times New Roman"/>
          <w:sz w:val="24"/>
          <w:szCs w:val="24"/>
        </w:rPr>
      </w:pPr>
      <w:r>
        <w:rPr>
          <w:rFonts w:ascii="Times New Roman" w:hAnsi="Times New Roman" w:cs="Times New Roman"/>
        </w:rPr>
        <w:t>●</w:t>
      </w:r>
      <w:r>
        <w:t xml:space="preserve">  </w:t>
      </w:r>
      <w:hyperlink r:id="rId18" w:history="1">
        <w:r w:rsidR="00B4469A" w:rsidRPr="00B4469A">
          <w:rPr>
            <w:rStyle w:val="Hyperlink"/>
            <w:rFonts w:ascii="Times New Roman" w:eastAsia="Times New Roman" w:hAnsi="Times New Roman"/>
            <w:sz w:val="24"/>
            <w:szCs w:val="24"/>
          </w:rPr>
          <w:t>American Association for Homecare</w:t>
        </w:r>
      </w:hyperlink>
      <w:r w:rsidR="00B4469A">
        <w:rPr>
          <w:rFonts w:ascii="Times New Roman" w:eastAsia="Times New Roman" w:hAnsi="Times New Roman"/>
          <w:sz w:val="24"/>
          <w:szCs w:val="24"/>
        </w:rPr>
        <w:t xml:space="preserve"> (AAHomecare)</w:t>
      </w:r>
    </w:p>
    <w:p w:rsidR="00C66B6B" w:rsidRDefault="00C66B6B" w:rsidP="00686334">
      <w:pPr>
        <w:rPr>
          <w:rFonts w:ascii="Times New Roman" w:eastAsia="Times New Roman" w:hAnsi="Times New Roman"/>
          <w:sz w:val="24"/>
          <w:szCs w:val="24"/>
        </w:rPr>
      </w:pPr>
    </w:p>
    <w:p w:rsidR="00B4469A" w:rsidRDefault="00B4469A" w:rsidP="00686334">
      <w:pPr>
        <w:rPr>
          <w:rFonts w:ascii="Times New Roman" w:eastAsia="Times New Roman" w:hAnsi="Times New Roman"/>
          <w:sz w:val="24"/>
          <w:szCs w:val="24"/>
        </w:rPr>
      </w:pPr>
      <w:r>
        <w:rPr>
          <w:rFonts w:ascii="Times New Roman" w:eastAsia="Times New Roman" w:hAnsi="Times New Roman"/>
          <w:sz w:val="24"/>
          <w:szCs w:val="24"/>
        </w:rPr>
        <w:t>aahomecare.org</w:t>
      </w:r>
    </w:p>
    <w:p w:rsidR="00B4469A" w:rsidRDefault="00B4469A" w:rsidP="002F585A">
      <w:pPr>
        <w:rPr>
          <w:rFonts w:ascii="Times New Roman" w:eastAsia="Times New Roman" w:hAnsi="Times New Roman"/>
          <w:sz w:val="24"/>
          <w:szCs w:val="24"/>
        </w:rPr>
      </w:pPr>
    </w:p>
    <w:p w:rsidR="00B4469A" w:rsidRDefault="00B4469A" w:rsidP="002F585A">
      <w:pPr>
        <w:rPr>
          <w:rFonts w:ascii="Times New Roman" w:eastAsia="Times New Roman" w:hAnsi="Times New Roman"/>
          <w:sz w:val="24"/>
          <w:szCs w:val="24"/>
        </w:rPr>
      </w:pPr>
      <w:r>
        <w:rPr>
          <w:rFonts w:ascii="Times New Roman" w:eastAsia="Times New Roman" w:hAnsi="Times New Roman"/>
          <w:sz w:val="24"/>
          <w:szCs w:val="24"/>
        </w:rPr>
        <w:t xml:space="preserve">AAHomecare is the voice of homecare in Washington, representing healthcare providers, equipment manufacturers and other organizations in the homecare community. The membership reflects a broad cross-section of the homecare community, including providers of all sizes operating at approximately 3,000 locations in all 50 states. Lobbying efforts are designed to make sure that Medicare and other federal programs do not unfairly burden or create unfavorable business environment. </w:t>
      </w:r>
    </w:p>
    <w:p w:rsidR="00A56199" w:rsidRDefault="00A56199" w:rsidP="002F585A">
      <w:pPr>
        <w:rPr>
          <w:rFonts w:ascii="Times New Roman" w:eastAsia="Times New Roman" w:hAnsi="Times New Roman"/>
          <w:sz w:val="24"/>
          <w:szCs w:val="24"/>
        </w:rPr>
      </w:pPr>
    </w:p>
    <w:p w:rsidR="00A56199" w:rsidRDefault="00A56199" w:rsidP="002F585A">
      <w:pPr>
        <w:rPr>
          <w:rFonts w:ascii="Times New Roman" w:eastAsia="Times New Roman" w:hAnsi="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701DC4">
      <w:pPr>
        <w:pStyle w:val="NormalWeb"/>
        <w:spacing w:after="0" w:afterAutospacing="0"/>
        <w:rPr>
          <w:bCs/>
          <w:color w:val="3366CC"/>
        </w:rPr>
      </w:pPr>
      <w:r>
        <w:t xml:space="preserve">●  </w:t>
      </w:r>
      <w:hyperlink r:id="rId19" w:history="1">
        <w:r w:rsidRPr="00902932">
          <w:rPr>
            <w:rStyle w:val="Hyperlink"/>
            <w:bCs/>
          </w:rPr>
          <w:t>American Society on Aging in America</w:t>
        </w:r>
      </w:hyperlink>
      <w:r w:rsidRPr="00902932">
        <w:rPr>
          <w:bCs/>
          <w:color w:val="3366CC"/>
        </w:rPr>
        <w:t xml:space="preserve"> </w:t>
      </w:r>
    </w:p>
    <w:p w:rsidR="00701DC4" w:rsidRDefault="00701DC4" w:rsidP="00701DC4">
      <w:pPr>
        <w:pStyle w:val="NormalWeb"/>
        <w:spacing w:before="0" w:beforeAutospacing="0" w:after="0" w:afterAutospacing="0"/>
        <w:rPr>
          <w:bCs/>
          <w:color w:val="3366CC"/>
        </w:rPr>
      </w:pPr>
    </w:p>
    <w:p w:rsidR="00701DC4" w:rsidRDefault="00701DC4" w:rsidP="00701DC4">
      <w:pPr>
        <w:pStyle w:val="NormalWeb"/>
        <w:spacing w:before="0" w:beforeAutospacing="0" w:after="0" w:afterAutospacing="0"/>
        <w:rPr>
          <w:bCs/>
        </w:rPr>
      </w:pPr>
      <w:r>
        <w:rPr>
          <w:bCs/>
        </w:rPr>
        <w:t>asaging.org</w:t>
      </w:r>
    </w:p>
    <w:p w:rsidR="00701DC4" w:rsidRPr="00902932" w:rsidRDefault="00701DC4" w:rsidP="00701DC4">
      <w:pPr>
        <w:pStyle w:val="NormalWeb"/>
        <w:rPr>
          <w:bCs/>
        </w:rPr>
      </w:pPr>
      <w:r w:rsidRPr="00902932">
        <w:rPr>
          <w:bCs/>
        </w:rPr>
        <w:t xml:space="preserve">An association of diverse individuals bound by the common goal of enhancing the knowledge and skills of those who seek to improve the quality of life of older adults and their families. This membership is multidisciplinary and inclusive of professionals who are concerned with the physical, emotional, social, economic and spiritual aspects of aging.   </w:t>
      </w:r>
    </w:p>
    <w:p w:rsidR="00701DC4" w:rsidRDefault="00701DC4" w:rsidP="002F585A">
      <w:pPr>
        <w:rPr>
          <w:rFonts w:ascii="Times New Roman" w:eastAsia="Times New Roman" w:hAnsi="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701DC4">
      <w:pPr>
        <w:pStyle w:val="NormalWeb"/>
        <w:spacing w:after="0" w:afterAutospacing="0"/>
        <w:rPr>
          <w:bCs/>
          <w:color w:val="3366CC"/>
        </w:rPr>
      </w:pPr>
      <w:r>
        <w:t xml:space="preserve">●  </w:t>
      </w:r>
      <w:hyperlink r:id="rId20" w:history="1">
        <w:r w:rsidRPr="00D709F9">
          <w:rPr>
            <w:rStyle w:val="Hyperlink"/>
            <w:bCs/>
          </w:rPr>
          <w:t>Design for Independent Living</w:t>
        </w:r>
      </w:hyperlink>
    </w:p>
    <w:p w:rsidR="00701DC4" w:rsidRDefault="00701DC4" w:rsidP="00701DC4">
      <w:pPr>
        <w:pStyle w:val="NormalWeb"/>
        <w:spacing w:after="0" w:afterAutospacing="0"/>
        <w:rPr>
          <w:bCs/>
        </w:rPr>
      </w:pPr>
      <w:r w:rsidRPr="00D709F9">
        <w:rPr>
          <w:bCs/>
        </w:rPr>
        <w:t>nahb.org/en/learn/designations/certified-aging-in-place-specialist/related-resources/what-is-design-for-independent-living</w:t>
      </w:r>
    </w:p>
    <w:p w:rsidR="00701DC4" w:rsidRPr="00D709F9" w:rsidRDefault="00701DC4" w:rsidP="00701DC4">
      <w:pPr>
        <w:pStyle w:val="NormalWeb"/>
        <w:rPr>
          <w:bCs/>
        </w:rPr>
      </w:pPr>
      <w:r>
        <w:rPr>
          <w:bCs/>
        </w:rPr>
        <w:t xml:space="preserve">Aging-in-place means living in your home safely, independently and comfortably, regardless of age or ability level. It addresses the need to remodel existing homes and design new homes, so that people can age in place and not have to move to assisted-living facilities as they age. Since the vast majority of homes are not designed to meet these requirements, a movement in residential construction credential called </w:t>
      </w:r>
      <w:r w:rsidRPr="00DF2009">
        <w:rPr>
          <w:b/>
          <w:bCs/>
        </w:rPr>
        <w:t>Certified Aging-in-Place Specialist (CAPS)</w:t>
      </w:r>
      <w:r>
        <w:rPr>
          <w:bCs/>
        </w:rPr>
        <w:t xml:space="preserve"> has been developed to meet this new consumer demand. CAPS design principles take your current and future circumstances into considerations and focus on elegant, aesthetically enriching, and barrier-free environments. The CAPS certification training is offered through the National Association of Home Builders and collaboration with AARP. This website provides a national directory of individuals with this certification. </w:t>
      </w:r>
    </w:p>
    <w:p w:rsidR="00701DC4" w:rsidRDefault="00701DC4" w:rsidP="002F585A">
      <w:pPr>
        <w:rPr>
          <w:rFonts w:ascii="Times New Roman" w:eastAsia="Times New Roman" w:hAnsi="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701DC4">
      <w:pPr>
        <w:rPr>
          <w:rStyle w:val="Hyperlink"/>
        </w:rPr>
      </w:pPr>
      <w:r>
        <w:t xml:space="preserve">•  </w:t>
      </w:r>
      <w:hyperlink r:id="rId21" w:history="1">
        <w:r w:rsidRPr="00F53A8C">
          <w:rPr>
            <w:rStyle w:val="Hyperlink"/>
            <w:rFonts w:ascii="Times New Roman" w:hAnsi="Times New Roman" w:cs="Times New Roman"/>
            <w:sz w:val="24"/>
            <w:szCs w:val="24"/>
          </w:rPr>
          <w:t>Healthy Aging</w:t>
        </w:r>
      </w:hyperlink>
    </w:p>
    <w:p w:rsidR="00701DC4" w:rsidRPr="00F53A8C" w:rsidRDefault="00701DC4" w:rsidP="00701DC4">
      <w:pPr>
        <w:rPr>
          <w:rFonts w:ascii="Times New Roman" w:hAnsi="Times New Roman" w:cs="Times New Roman"/>
          <w:sz w:val="24"/>
          <w:szCs w:val="24"/>
          <w:u w:val="single"/>
        </w:rPr>
      </w:pPr>
    </w:p>
    <w:p w:rsidR="00701DC4" w:rsidRDefault="00701DC4" w:rsidP="00701DC4">
      <w:pPr>
        <w:rPr>
          <w:rFonts w:ascii="Times New Roman" w:hAnsi="Times New Roman" w:cs="Times New Roman"/>
          <w:sz w:val="24"/>
          <w:szCs w:val="24"/>
        </w:rPr>
      </w:pPr>
      <w:r>
        <w:rPr>
          <w:rFonts w:ascii="Times New Roman" w:hAnsi="Times New Roman" w:cs="Times New Roman"/>
          <w:sz w:val="24"/>
          <w:szCs w:val="24"/>
        </w:rPr>
        <w:t>cdc.gov/aging</w:t>
      </w:r>
    </w:p>
    <w:p w:rsidR="00701DC4" w:rsidRDefault="00701DC4" w:rsidP="00701DC4">
      <w:pPr>
        <w:rPr>
          <w:rFonts w:ascii="Times New Roman" w:hAnsi="Times New Roman" w:cs="Times New Roman"/>
          <w:sz w:val="24"/>
          <w:szCs w:val="24"/>
        </w:rPr>
      </w:pPr>
    </w:p>
    <w:p w:rsidR="00701DC4" w:rsidRDefault="00701DC4" w:rsidP="00701DC4">
      <w:pPr>
        <w:rPr>
          <w:rFonts w:ascii="Times New Roman" w:hAnsi="Times New Roman" w:cs="Times New Roman"/>
          <w:sz w:val="24"/>
          <w:szCs w:val="24"/>
        </w:rPr>
      </w:pPr>
      <w:r>
        <w:rPr>
          <w:rFonts w:ascii="Times New Roman" w:hAnsi="Times New Roman" w:cs="Times New Roman"/>
          <w:sz w:val="24"/>
          <w:szCs w:val="24"/>
        </w:rPr>
        <w:t xml:space="preserve">This CDC website provides materials that are designed to assist health professionals in learning about and engaging in activities of CDC’s Healthy Aging Program and The Healthy Brain Initiative to promote independence and wellbeing. </w:t>
      </w:r>
    </w:p>
    <w:p w:rsidR="00701DC4" w:rsidRDefault="00701DC4" w:rsidP="00701DC4">
      <w:pPr>
        <w:rPr>
          <w:rFonts w:ascii="Times New Roman" w:hAnsi="Times New Roman" w:cs="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701DC4">
      <w:pPr>
        <w:rPr>
          <w:rFonts w:ascii="Times New Roman" w:eastAsia="Times New Roman" w:hAnsi="Times New Roman"/>
          <w:color w:val="0000FF"/>
          <w:sz w:val="24"/>
          <w:szCs w:val="24"/>
          <w:u w:val="single"/>
        </w:rPr>
      </w:pPr>
      <w:r>
        <w:rPr>
          <w:rFonts w:ascii="Times New Roman" w:hAnsi="Times New Roman" w:cs="Times New Roman"/>
        </w:rPr>
        <w:t>●</w:t>
      </w:r>
      <w:r>
        <w:t xml:space="preserve">  </w:t>
      </w:r>
      <w:hyperlink r:id="rId22" w:history="1">
        <w:r w:rsidRPr="00902932">
          <w:rPr>
            <w:rFonts w:ascii="Times New Roman" w:eastAsia="Times New Roman" w:hAnsi="Times New Roman"/>
            <w:color w:val="0000FF"/>
            <w:sz w:val="24"/>
            <w:szCs w:val="24"/>
            <w:u w:val="single"/>
          </w:rPr>
          <w:t>Leading Age</w:t>
        </w:r>
      </w:hyperlink>
    </w:p>
    <w:p w:rsidR="00701DC4" w:rsidRDefault="00701DC4" w:rsidP="00701DC4">
      <w:pPr>
        <w:rPr>
          <w:rFonts w:ascii="Times New Roman" w:eastAsia="Times New Roman" w:hAnsi="Times New Roman"/>
          <w:sz w:val="24"/>
          <w:szCs w:val="24"/>
        </w:rPr>
      </w:pPr>
    </w:p>
    <w:p w:rsidR="00701DC4" w:rsidRDefault="00701DC4" w:rsidP="00701DC4">
      <w:pPr>
        <w:rPr>
          <w:rFonts w:ascii="Times New Roman" w:eastAsia="Times New Roman" w:hAnsi="Times New Roman"/>
          <w:sz w:val="24"/>
          <w:szCs w:val="24"/>
        </w:rPr>
      </w:pPr>
      <w:r>
        <w:rPr>
          <w:rFonts w:ascii="Times New Roman" w:eastAsia="Times New Roman" w:hAnsi="Times New Roman"/>
          <w:sz w:val="24"/>
          <w:szCs w:val="24"/>
        </w:rPr>
        <w:t>leadingage.org</w:t>
      </w:r>
    </w:p>
    <w:p w:rsidR="00701DC4" w:rsidRDefault="00701DC4" w:rsidP="00701DC4">
      <w:pPr>
        <w:rPr>
          <w:rFonts w:ascii="Times New Roman" w:eastAsia="Times New Roman" w:hAnsi="Times New Roman"/>
          <w:sz w:val="24"/>
          <w:szCs w:val="24"/>
        </w:rPr>
      </w:pPr>
    </w:p>
    <w:p w:rsidR="00701DC4" w:rsidRDefault="00701DC4" w:rsidP="00701DC4">
      <w:pPr>
        <w:rPr>
          <w:rFonts w:ascii="Times New Roman" w:eastAsia="Times New Roman" w:hAnsi="Times New Roman"/>
          <w:sz w:val="24"/>
          <w:szCs w:val="24"/>
        </w:rPr>
      </w:pPr>
      <w:r>
        <w:rPr>
          <w:rFonts w:ascii="Times New Roman" w:eastAsia="Times New Roman" w:hAnsi="Times New Roman"/>
          <w:sz w:val="24"/>
          <w:szCs w:val="24"/>
        </w:rPr>
        <w:t>Leading Age is</w:t>
      </w:r>
      <w:r w:rsidRPr="00902932">
        <w:rPr>
          <w:rFonts w:ascii="Times New Roman" w:eastAsia="Times New Roman" w:hAnsi="Times New Roman"/>
          <w:sz w:val="24"/>
          <w:szCs w:val="24"/>
        </w:rPr>
        <w:t xml:space="preserve"> a community of 6,000 not-for-profit organizations in the United States</w:t>
      </w:r>
      <w:r>
        <w:rPr>
          <w:rFonts w:ascii="Times New Roman" w:eastAsia="Times New Roman" w:hAnsi="Times New Roman"/>
          <w:sz w:val="24"/>
          <w:szCs w:val="24"/>
        </w:rPr>
        <w:t xml:space="preserve"> representing the entire field of aging services</w:t>
      </w:r>
      <w:r w:rsidRPr="00902932">
        <w:rPr>
          <w:rFonts w:ascii="Times New Roman" w:eastAsia="Times New Roman" w:hAnsi="Times New Roman"/>
          <w:sz w:val="24"/>
          <w:szCs w:val="24"/>
        </w:rPr>
        <w:t xml:space="preserve">, 39 state partners, hundreds of businesses, research partners, consumer organizations, foundations and a broad global network of aging services that reach over 30 countries. This website is a rich resource for information and education. The annual meeting sponsored by the organization is an opportunity to learn from exhibits and </w:t>
      </w:r>
      <w:r>
        <w:rPr>
          <w:rFonts w:ascii="Times New Roman" w:eastAsia="Times New Roman" w:hAnsi="Times New Roman"/>
          <w:sz w:val="24"/>
          <w:szCs w:val="24"/>
        </w:rPr>
        <w:t xml:space="preserve">discussions of </w:t>
      </w:r>
      <w:r w:rsidRPr="00902932">
        <w:rPr>
          <w:rFonts w:ascii="Times New Roman" w:eastAsia="Times New Roman" w:hAnsi="Times New Roman"/>
          <w:sz w:val="24"/>
          <w:szCs w:val="24"/>
        </w:rPr>
        <w:t>futur</w:t>
      </w:r>
      <w:r>
        <w:rPr>
          <w:rFonts w:ascii="Times New Roman" w:eastAsia="Times New Roman" w:hAnsi="Times New Roman"/>
          <w:sz w:val="24"/>
          <w:szCs w:val="24"/>
        </w:rPr>
        <w:t xml:space="preserve">istic trends.  Leading Age sponsors three research centers that can be accessed from this site: Center for Applied Research, Center for Aging Services Technologies and Center for Housing Plus Services. </w:t>
      </w:r>
    </w:p>
    <w:p w:rsidR="00701DC4" w:rsidRDefault="00701DC4" w:rsidP="00701DC4">
      <w:pPr>
        <w:rPr>
          <w:rFonts w:ascii="Times New Roman" w:eastAsia="Times New Roman" w:hAnsi="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701DC4">
      <w:pPr>
        <w:pStyle w:val="NormalWeb"/>
        <w:spacing w:before="0" w:beforeAutospacing="0" w:after="0" w:afterAutospacing="0"/>
        <w:rPr>
          <w:bCs/>
          <w:color w:val="3366CC"/>
        </w:rPr>
      </w:pPr>
      <w:r>
        <w:t xml:space="preserve">●  </w:t>
      </w:r>
      <w:hyperlink r:id="rId23" w:history="1">
        <w:r w:rsidRPr="00902932">
          <w:rPr>
            <w:rStyle w:val="Hyperlink"/>
            <w:bCs/>
          </w:rPr>
          <w:t>National Aging in Place Council (NAIPC)</w:t>
        </w:r>
      </w:hyperlink>
      <w:r w:rsidRPr="00902932">
        <w:rPr>
          <w:bCs/>
          <w:color w:val="3366CC"/>
        </w:rPr>
        <w:t xml:space="preserve"> </w:t>
      </w:r>
    </w:p>
    <w:p w:rsidR="00701DC4" w:rsidRDefault="00701DC4" w:rsidP="00701DC4">
      <w:pPr>
        <w:pStyle w:val="NormalWeb"/>
        <w:spacing w:before="0" w:beforeAutospacing="0" w:after="0" w:afterAutospacing="0"/>
        <w:rPr>
          <w:bCs/>
        </w:rPr>
      </w:pPr>
    </w:p>
    <w:p w:rsidR="00701DC4" w:rsidRDefault="00701DC4" w:rsidP="00701DC4">
      <w:pPr>
        <w:pStyle w:val="NormalWeb"/>
        <w:spacing w:before="0" w:beforeAutospacing="0" w:after="0" w:afterAutospacing="0"/>
        <w:rPr>
          <w:bCs/>
        </w:rPr>
      </w:pPr>
      <w:r>
        <w:rPr>
          <w:bCs/>
        </w:rPr>
        <w:t>ageinplace.org</w:t>
      </w:r>
    </w:p>
    <w:p w:rsidR="00701DC4" w:rsidRDefault="00701DC4" w:rsidP="00701DC4">
      <w:pPr>
        <w:pStyle w:val="NormalWeb"/>
        <w:rPr>
          <w:bCs/>
        </w:rPr>
      </w:pPr>
      <w:r w:rsidRPr="00902932">
        <w:rPr>
          <w:bCs/>
        </w:rPr>
        <w:t>NAIPC is a no</w:t>
      </w:r>
      <w:r w:rsidR="00C30647">
        <w:rPr>
          <w:bCs/>
        </w:rPr>
        <w:t>t</w:t>
      </w:r>
      <w:r w:rsidRPr="00902932">
        <w:rPr>
          <w:bCs/>
        </w:rPr>
        <w:t>-for-profit senior support network founded on the belief that an overwhelming majority of older Americans want to remain in their homes for as long as possible, but lack awareness of home and community-based services that make independent living possible. Members are Aging-in-Place professionals who provide a wide range of in-home care related services and have a full-page listing for their business on the national website.</w:t>
      </w:r>
    </w:p>
    <w:p w:rsidR="00701DC4" w:rsidRDefault="00701DC4" w:rsidP="002F585A">
      <w:pPr>
        <w:rPr>
          <w:rFonts w:ascii="Times New Roman" w:eastAsia="Times New Roman" w:hAnsi="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701DC4">
      <w:pPr>
        <w:pStyle w:val="NormalWeb"/>
        <w:spacing w:before="0" w:beforeAutospacing="0" w:after="0" w:afterAutospacing="0"/>
        <w:rPr>
          <w:bCs/>
        </w:rPr>
      </w:pPr>
      <w:r>
        <w:t xml:space="preserve">●  </w:t>
      </w:r>
      <w:hyperlink r:id="rId24" w:history="1">
        <w:r w:rsidRPr="00080F19">
          <w:rPr>
            <w:rStyle w:val="Hyperlink"/>
            <w:bCs/>
          </w:rPr>
          <w:t>National Institute on Aging</w:t>
        </w:r>
      </w:hyperlink>
      <w:r>
        <w:rPr>
          <w:bCs/>
        </w:rPr>
        <w:t xml:space="preserve"> (NIA)</w:t>
      </w:r>
    </w:p>
    <w:p w:rsidR="00701DC4" w:rsidRDefault="00701DC4" w:rsidP="00701DC4">
      <w:pPr>
        <w:pStyle w:val="NormalWeb"/>
        <w:spacing w:before="0" w:beforeAutospacing="0" w:after="0" w:afterAutospacing="0"/>
        <w:rPr>
          <w:bCs/>
        </w:rPr>
      </w:pPr>
    </w:p>
    <w:p w:rsidR="00701DC4" w:rsidRDefault="00701DC4" w:rsidP="00701DC4">
      <w:pPr>
        <w:pStyle w:val="NormalWeb"/>
        <w:spacing w:before="0" w:beforeAutospacing="0" w:after="0" w:afterAutospacing="0"/>
        <w:rPr>
          <w:bCs/>
        </w:rPr>
      </w:pPr>
      <w:r>
        <w:rPr>
          <w:bCs/>
        </w:rPr>
        <w:t>nia.nih.gov</w:t>
      </w:r>
    </w:p>
    <w:p w:rsidR="00701DC4" w:rsidRDefault="00701DC4" w:rsidP="00701DC4">
      <w:pPr>
        <w:pStyle w:val="NormalWeb"/>
        <w:rPr>
          <w:bCs/>
        </w:rPr>
      </w:pPr>
      <w:r>
        <w:rPr>
          <w:bCs/>
        </w:rPr>
        <w:t xml:space="preserve">NIA is one of the 27 Institutes and Centers of NIH, leading a broad scientific effort to understand the nature of aging and to extend the healthy, active years of life. </w:t>
      </w:r>
      <w:r w:rsidRPr="00DF2009">
        <w:rPr>
          <w:b/>
          <w:bCs/>
        </w:rPr>
        <w:t>NIA is the primary Federal</w:t>
      </w:r>
      <w:r>
        <w:rPr>
          <w:bCs/>
        </w:rPr>
        <w:t xml:space="preserve"> </w:t>
      </w:r>
      <w:r w:rsidRPr="00DF2009">
        <w:rPr>
          <w:b/>
          <w:bCs/>
        </w:rPr>
        <w:t>agency supporting and conducting Alzheimer’s disease research</w:t>
      </w:r>
      <w:r>
        <w:rPr>
          <w:bCs/>
        </w:rPr>
        <w:t xml:space="preserve">, as designated by Congressional legislation. The Alzheimer’s Disease Education and Referral Center (ADEAR) at this website contains extensive information that can be useful to patients, caregivers and healthcare providers. ADEAR staff are available (1-800-438-4380) to assist with answers to specific questions about Alzheimer’s disease and can provide free publications about symptoms, diagnosis, related disorders, risk factors, treatment, caregiving tips, home safety tips and research as well as referrals to local support services and Alzheimer’s Disease Centers.  </w:t>
      </w:r>
    </w:p>
    <w:p w:rsidR="00701DC4" w:rsidRDefault="00701DC4" w:rsidP="002F585A">
      <w:pPr>
        <w:rPr>
          <w:rFonts w:ascii="Times New Roman" w:eastAsia="Times New Roman" w:hAnsi="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701DC4">
      <w:pPr>
        <w:rPr>
          <w:rStyle w:val="Hyperlink"/>
        </w:rPr>
      </w:pPr>
      <w:r>
        <w:rPr>
          <w:rFonts w:ascii="Times New Roman" w:hAnsi="Times New Roman" w:cs="Times New Roman"/>
        </w:rPr>
        <w:t>●</w:t>
      </w:r>
      <w:r>
        <w:t xml:space="preserve">   </w:t>
      </w:r>
      <w:hyperlink r:id="rId25" w:history="1">
        <w:r w:rsidRPr="00F53A8C">
          <w:rPr>
            <w:rStyle w:val="Hyperlink"/>
            <w:rFonts w:ascii="Times New Roman" w:hAnsi="Times New Roman" w:cs="Times New Roman"/>
            <w:sz w:val="24"/>
            <w:szCs w:val="24"/>
          </w:rPr>
          <w:t>Purple Cities Alliance</w:t>
        </w:r>
      </w:hyperlink>
    </w:p>
    <w:p w:rsidR="00701DC4" w:rsidRPr="00F53A8C" w:rsidRDefault="00701DC4" w:rsidP="00701DC4">
      <w:pPr>
        <w:rPr>
          <w:rFonts w:ascii="Times New Roman" w:hAnsi="Times New Roman" w:cs="Times New Roman"/>
          <w:sz w:val="24"/>
          <w:szCs w:val="24"/>
          <w:u w:val="single"/>
        </w:rPr>
      </w:pPr>
    </w:p>
    <w:p w:rsidR="00701DC4" w:rsidRDefault="00701DC4" w:rsidP="00701DC4">
      <w:pPr>
        <w:rPr>
          <w:rFonts w:ascii="Times New Roman" w:hAnsi="Times New Roman" w:cs="Times New Roman"/>
          <w:sz w:val="24"/>
          <w:szCs w:val="24"/>
        </w:rPr>
      </w:pPr>
      <w:r>
        <w:rPr>
          <w:rFonts w:ascii="Times New Roman" w:hAnsi="Times New Roman" w:cs="Times New Roman"/>
          <w:sz w:val="24"/>
          <w:szCs w:val="24"/>
        </w:rPr>
        <w:t>purplecities.org</w:t>
      </w:r>
    </w:p>
    <w:p w:rsidR="00701DC4" w:rsidRDefault="00701DC4" w:rsidP="00701DC4">
      <w:pPr>
        <w:rPr>
          <w:rFonts w:ascii="Times New Roman" w:hAnsi="Times New Roman" w:cs="Times New Roman"/>
          <w:sz w:val="24"/>
          <w:szCs w:val="24"/>
        </w:rPr>
      </w:pPr>
    </w:p>
    <w:p w:rsidR="00701DC4" w:rsidRDefault="00701DC4" w:rsidP="00701DC4">
      <w:pPr>
        <w:rPr>
          <w:rFonts w:ascii="Times New Roman" w:hAnsi="Times New Roman" w:cs="Times New Roman"/>
          <w:sz w:val="24"/>
          <w:szCs w:val="24"/>
        </w:rPr>
      </w:pPr>
      <w:r>
        <w:rPr>
          <w:rFonts w:ascii="Times New Roman" w:hAnsi="Times New Roman" w:cs="Times New Roman"/>
          <w:sz w:val="24"/>
          <w:szCs w:val="24"/>
        </w:rPr>
        <w:t xml:space="preserve">Purple Cities Alliance was formed to help educate people about how to respond to someone with dementia. This organization began in England and is all volunteer based with the goal of changing the way people view and respond to others who have dementia. The approach is to give a lot of people a little knowledge about dementia and how to help. </w:t>
      </w:r>
      <w:r w:rsidRPr="00B52F2F">
        <w:rPr>
          <w:rFonts w:ascii="Times New Roman" w:hAnsi="Times New Roman" w:cs="Times New Roman"/>
          <w:b/>
          <w:sz w:val="24"/>
          <w:szCs w:val="24"/>
        </w:rPr>
        <w:t>Training can be done online</w:t>
      </w:r>
      <w:r>
        <w:rPr>
          <w:rFonts w:ascii="Times New Roman" w:hAnsi="Times New Roman" w:cs="Times New Roman"/>
          <w:sz w:val="24"/>
          <w:szCs w:val="24"/>
        </w:rPr>
        <w:t xml:space="preserve"> or volunteers can come to meetings. At the time of this writing the city of Knoxville, Tennessee  is working to become one of the first U. S. purple cities. </w:t>
      </w:r>
    </w:p>
    <w:p w:rsidR="00701DC4" w:rsidRDefault="00701DC4" w:rsidP="00701DC4">
      <w:pPr>
        <w:rPr>
          <w:rFonts w:ascii="Times New Roman" w:hAnsi="Times New Roman" w:cs="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701DC4">
      <w:pPr>
        <w:pStyle w:val="NormalWeb"/>
        <w:spacing w:before="0" w:beforeAutospacing="0" w:after="0" w:afterAutospacing="0"/>
        <w:rPr>
          <w:rStyle w:val="Hyperlink"/>
          <w:rFonts w:asciiTheme="minorHAnsi" w:eastAsiaTheme="minorHAnsi" w:hAnsiTheme="minorHAnsi" w:cstheme="minorBidi"/>
          <w:sz w:val="22"/>
          <w:szCs w:val="22"/>
        </w:rPr>
      </w:pPr>
      <w:r>
        <w:t xml:space="preserve">●  </w:t>
      </w:r>
      <w:hyperlink r:id="rId26" w:history="1">
        <w:r w:rsidRPr="00615950">
          <w:rPr>
            <w:rStyle w:val="Hyperlink"/>
            <w:bCs/>
          </w:rPr>
          <w:t>Senior Living</w:t>
        </w:r>
      </w:hyperlink>
    </w:p>
    <w:p w:rsidR="00701DC4" w:rsidRDefault="00701DC4" w:rsidP="00701DC4">
      <w:pPr>
        <w:pStyle w:val="NormalWeb"/>
        <w:spacing w:before="0" w:beforeAutospacing="0" w:after="0" w:afterAutospacing="0"/>
        <w:rPr>
          <w:bCs/>
        </w:rPr>
      </w:pPr>
    </w:p>
    <w:p w:rsidR="00701DC4" w:rsidRDefault="00701DC4" w:rsidP="00701DC4">
      <w:pPr>
        <w:pStyle w:val="NormalWeb"/>
        <w:spacing w:before="0" w:beforeAutospacing="0" w:after="0" w:afterAutospacing="0"/>
        <w:rPr>
          <w:bCs/>
        </w:rPr>
      </w:pPr>
      <w:r>
        <w:rPr>
          <w:bCs/>
        </w:rPr>
        <w:t>seniorliving.org</w:t>
      </w:r>
    </w:p>
    <w:p w:rsidR="00701DC4" w:rsidRPr="00DF2009" w:rsidRDefault="00701DC4" w:rsidP="00701DC4">
      <w:pPr>
        <w:pStyle w:val="NormalWeb"/>
        <w:rPr>
          <w:b/>
          <w:bCs/>
        </w:rPr>
      </w:pPr>
      <w:r>
        <w:rPr>
          <w:bCs/>
        </w:rPr>
        <w:t>This website is to help educate seniors and caregivers about senior living, senior care and senior lifestyles. A guide provides detailed explanations of retirement options: independent living, continuum care retirement communities, congregational care, active senior apartments, assisted living facilities, skilled nursing centers, Alzheimer’s and memory care, in home care, respite care, hospice care, veterans housing, cooperative housing and adult day care. A national search tool is available for finding and evaluating senior living facilities by zip code or city. A senior living library of articles is also available</w:t>
      </w:r>
      <w:r w:rsidRPr="00DF2009">
        <w:rPr>
          <w:b/>
          <w:bCs/>
        </w:rPr>
        <w:t xml:space="preserve">. An excellent website that includes a four-step approach to finding the best senior care. </w:t>
      </w:r>
    </w:p>
    <w:p w:rsidR="00701DC4" w:rsidRDefault="00701DC4" w:rsidP="002F585A">
      <w:pPr>
        <w:rPr>
          <w:rFonts w:ascii="Times New Roman" w:eastAsia="Times New Roman" w:hAnsi="Times New Roman"/>
          <w:sz w:val="24"/>
          <w:szCs w:val="24"/>
        </w:rPr>
      </w:pPr>
    </w:p>
    <w:p w:rsidR="00701DC4" w:rsidRDefault="00701DC4" w:rsidP="002F585A">
      <w:pPr>
        <w:rPr>
          <w:rFonts w:ascii="Times New Roman" w:eastAsia="Times New Roman" w:hAnsi="Times New Roman"/>
          <w:sz w:val="24"/>
          <w:szCs w:val="24"/>
        </w:rPr>
      </w:pPr>
    </w:p>
    <w:p w:rsidR="00701DC4" w:rsidRDefault="00701DC4" w:rsidP="00701DC4">
      <w:pPr>
        <w:rPr>
          <w:rFonts w:ascii="Times New Roman" w:hAnsi="Times New Roman" w:cs="Times New Roman"/>
          <w:sz w:val="24"/>
          <w:szCs w:val="24"/>
        </w:rPr>
      </w:pPr>
      <w:r>
        <w:t xml:space="preserve">•  </w:t>
      </w:r>
      <w:hyperlink r:id="rId27" w:history="1">
        <w:r>
          <w:rPr>
            <w:rStyle w:val="Hyperlink"/>
            <w:rFonts w:ascii="Times New Roman" w:hAnsi="Times New Roman" w:cs="Times New Roman"/>
            <w:sz w:val="24"/>
            <w:szCs w:val="24"/>
          </w:rPr>
          <w:t>Seniors Resource Guide</w:t>
        </w:r>
      </w:hyperlink>
    </w:p>
    <w:p w:rsidR="00701DC4" w:rsidRDefault="00701DC4" w:rsidP="00701DC4">
      <w:pPr>
        <w:rPr>
          <w:rFonts w:ascii="Times New Roman" w:hAnsi="Times New Roman" w:cs="Times New Roman"/>
          <w:sz w:val="24"/>
          <w:szCs w:val="24"/>
        </w:rPr>
      </w:pPr>
    </w:p>
    <w:p w:rsidR="00701DC4" w:rsidRPr="00183644" w:rsidRDefault="00701DC4" w:rsidP="00701DC4">
      <w:pPr>
        <w:rPr>
          <w:rFonts w:ascii="Times New Roman" w:hAnsi="Times New Roman" w:cs="Times New Roman"/>
          <w:sz w:val="24"/>
          <w:szCs w:val="24"/>
        </w:rPr>
      </w:pPr>
      <w:r>
        <w:rPr>
          <w:rFonts w:ascii="Times New Roman" w:hAnsi="Times New Roman" w:cs="Times New Roman"/>
          <w:sz w:val="24"/>
          <w:szCs w:val="24"/>
        </w:rPr>
        <w:t>seniorsresourceguide.com</w:t>
      </w:r>
    </w:p>
    <w:p w:rsidR="00701DC4" w:rsidRDefault="00701DC4" w:rsidP="00701DC4">
      <w:pPr>
        <w:rPr>
          <w:rFonts w:ascii="Times New Roman" w:hAnsi="Times New Roman" w:cs="Times New Roman"/>
          <w:sz w:val="24"/>
          <w:szCs w:val="24"/>
        </w:rPr>
      </w:pPr>
    </w:p>
    <w:p w:rsidR="00701DC4" w:rsidRPr="00DF2009" w:rsidRDefault="00701DC4" w:rsidP="00701DC4">
      <w:pPr>
        <w:rPr>
          <w:rFonts w:ascii="Times New Roman" w:hAnsi="Times New Roman" w:cs="Times New Roman"/>
          <w:b/>
          <w:sz w:val="24"/>
          <w:szCs w:val="24"/>
        </w:rPr>
      </w:pPr>
      <w:r>
        <w:rPr>
          <w:rFonts w:ascii="Times New Roman" w:hAnsi="Times New Roman" w:cs="Times New Roman"/>
          <w:color w:val="000000"/>
          <w:sz w:val="24"/>
          <w:szCs w:val="24"/>
        </w:rPr>
        <w:t>This website</w:t>
      </w:r>
      <w:r w:rsidRPr="00BF2D2C">
        <w:rPr>
          <w:rFonts w:ascii="Times New Roman" w:hAnsi="Times New Roman" w:cs="Times New Roman"/>
          <w:color w:val="000000"/>
          <w:sz w:val="24"/>
          <w:szCs w:val="24"/>
        </w:rPr>
        <w:t xml:space="preserve"> has 28 local regional Internet directories and a national directory. Each directory has its own database relevant to older ad</w:t>
      </w:r>
      <w:r>
        <w:rPr>
          <w:rFonts w:ascii="Times New Roman" w:hAnsi="Times New Roman" w:cs="Times New Roman"/>
          <w:color w:val="000000"/>
          <w:sz w:val="24"/>
          <w:szCs w:val="24"/>
        </w:rPr>
        <w:t>ults. There are 76 topics in the</w:t>
      </w:r>
      <w:r w:rsidRPr="00BF2D2C">
        <w:rPr>
          <w:rFonts w:ascii="Times New Roman" w:hAnsi="Times New Roman" w:cs="Times New Roman"/>
          <w:color w:val="000000"/>
          <w:sz w:val="24"/>
          <w:szCs w:val="24"/>
        </w:rPr>
        <w:t xml:space="preserve"> individual databases that are grouped in six categories: Senior Housing, Health at Home, Professional Services, Health Services, Care Management &amp; Referral Services and Community Resources. Each local directory also has its own local resources such as local Senior News &amp; Events, local city links and an about the region web page. There are also in-depth Business Profiles of companies that provide senior services.</w:t>
      </w:r>
      <w:r>
        <w:rPr>
          <w:rFonts w:ascii="Times New Roman" w:hAnsi="Times New Roman" w:cs="Times New Roman"/>
          <w:color w:val="000000"/>
          <w:sz w:val="24"/>
          <w:szCs w:val="24"/>
        </w:rPr>
        <w:t xml:space="preserve"> </w:t>
      </w:r>
      <w:r w:rsidRPr="00DF2009">
        <w:rPr>
          <w:rFonts w:ascii="Times New Roman" w:hAnsi="Times New Roman" w:cs="Times New Roman"/>
          <w:b/>
          <w:color w:val="000000"/>
          <w:sz w:val="24"/>
          <w:szCs w:val="24"/>
        </w:rPr>
        <w:t>This is an excellent resource for Birmingham</w:t>
      </w:r>
      <w:r>
        <w:rPr>
          <w:rFonts w:ascii="Times New Roman" w:hAnsi="Times New Roman" w:cs="Times New Roman"/>
          <w:b/>
          <w:color w:val="000000"/>
          <w:sz w:val="24"/>
          <w:szCs w:val="24"/>
        </w:rPr>
        <w:t xml:space="preserve"> area information, as well as other areas</w:t>
      </w:r>
      <w:r w:rsidRPr="00DF2009">
        <w:rPr>
          <w:rFonts w:ascii="Times New Roman" w:hAnsi="Times New Roman" w:cs="Times New Roman"/>
          <w:b/>
          <w:color w:val="000000"/>
          <w:sz w:val="24"/>
          <w:szCs w:val="24"/>
        </w:rPr>
        <w:t>.</w:t>
      </w:r>
    </w:p>
    <w:p w:rsidR="00701DC4" w:rsidRDefault="00701DC4" w:rsidP="00701DC4">
      <w:pPr>
        <w:rPr>
          <w:rFonts w:ascii="Times New Roman" w:hAnsi="Times New Roman" w:cs="Times New Roman"/>
          <w:b/>
          <w:sz w:val="24"/>
          <w:szCs w:val="24"/>
        </w:rPr>
      </w:pPr>
    </w:p>
    <w:p w:rsidR="00701DC4" w:rsidRDefault="00701DC4" w:rsidP="002F585A">
      <w:pPr>
        <w:rPr>
          <w:rFonts w:ascii="Times New Roman" w:eastAsia="Times New Roman" w:hAnsi="Times New Roman"/>
          <w:sz w:val="24"/>
          <w:szCs w:val="24"/>
        </w:rPr>
      </w:pPr>
    </w:p>
    <w:p w:rsidR="00701DC4" w:rsidRDefault="00701DC4" w:rsidP="002F585A">
      <w:pPr>
        <w:rPr>
          <w:rFonts w:ascii="Times New Roman" w:eastAsia="Times New Roman" w:hAnsi="Times New Roman"/>
          <w:sz w:val="24"/>
          <w:szCs w:val="24"/>
        </w:rPr>
      </w:pPr>
    </w:p>
    <w:p w:rsidR="00701DC4" w:rsidRPr="00D6365D" w:rsidRDefault="00701DC4" w:rsidP="00701DC4">
      <w:pPr>
        <w:rPr>
          <w:rStyle w:val="Hyperlink"/>
        </w:rPr>
      </w:pPr>
      <w:r>
        <w:t xml:space="preserve">•  </w:t>
      </w:r>
      <w:hyperlink r:id="rId28" w:history="1">
        <w:r>
          <w:rPr>
            <w:rStyle w:val="Hyperlink"/>
            <w:rFonts w:ascii="Times New Roman" w:hAnsi="Times New Roman" w:cs="Times New Roman"/>
            <w:sz w:val="24"/>
            <w:szCs w:val="24"/>
          </w:rPr>
          <w:t>State of Aging &amp; Health in America 2013</w:t>
        </w:r>
      </w:hyperlink>
    </w:p>
    <w:p w:rsidR="00701DC4" w:rsidRPr="00F53A8C" w:rsidRDefault="00701DC4" w:rsidP="00701DC4">
      <w:pPr>
        <w:rPr>
          <w:rFonts w:ascii="Times New Roman" w:hAnsi="Times New Roman" w:cs="Times New Roman"/>
          <w:sz w:val="24"/>
          <w:szCs w:val="24"/>
          <w:u w:val="single"/>
        </w:rPr>
      </w:pPr>
    </w:p>
    <w:p w:rsidR="00701DC4" w:rsidRDefault="00701DC4" w:rsidP="00701DC4">
      <w:pPr>
        <w:rPr>
          <w:rFonts w:ascii="Times New Roman" w:hAnsi="Times New Roman" w:cs="Times New Roman"/>
          <w:sz w:val="24"/>
          <w:szCs w:val="24"/>
        </w:rPr>
      </w:pPr>
      <w:r>
        <w:rPr>
          <w:rFonts w:ascii="Times New Roman" w:hAnsi="Times New Roman" w:cs="Times New Roman"/>
          <w:sz w:val="24"/>
          <w:szCs w:val="24"/>
        </w:rPr>
        <w:t>cdc.gov/aging/pdf/state-aging-health-in-america-2013.pdf</w:t>
      </w:r>
    </w:p>
    <w:p w:rsidR="00701DC4" w:rsidRDefault="00701DC4" w:rsidP="00701DC4">
      <w:pPr>
        <w:rPr>
          <w:rFonts w:ascii="Times New Roman" w:hAnsi="Times New Roman" w:cs="Times New Roman"/>
          <w:sz w:val="24"/>
          <w:szCs w:val="24"/>
        </w:rPr>
      </w:pPr>
    </w:p>
    <w:p w:rsidR="00701DC4" w:rsidRDefault="00701DC4" w:rsidP="00701DC4">
      <w:pPr>
        <w:rPr>
          <w:rFonts w:ascii="Times New Roman" w:hAnsi="Times New Roman" w:cs="Times New Roman"/>
          <w:sz w:val="24"/>
          <w:szCs w:val="24"/>
        </w:rPr>
      </w:pPr>
      <w:r>
        <w:rPr>
          <w:rFonts w:ascii="Times New Roman" w:hAnsi="Times New Roman" w:cs="Times New Roman"/>
          <w:sz w:val="24"/>
          <w:szCs w:val="24"/>
        </w:rPr>
        <w:t xml:space="preserve">This CDC report provides a snapshot of our nation’s progress in promoting prevention, improving the health and well-being of older adults, and reducing behaviors that contribute to premature death and disability. In addition, the report highlights mobility in all of its forms and how optimal mobility is fundamental to healthy aging. </w:t>
      </w:r>
    </w:p>
    <w:p w:rsidR="00A56199" w:rsidRDefault="00A56199" w:rsidP="00701DC4">
      <w:pPr>
        <w:rPr>
          <w:rFonts w:ascii="Times New Roman" w:hAnsi="Times New Roman" w:cs="Times New Roman"/>
          <w:sz w:val="24"/>
          <w:szCs w:val="24"/>
        </w:rPr>
      </w:pPr>
    </w:p>
    <w:p w:rsidR="00A56199" w:rsidRDefault="00A56199" w:rsidP="00701DC4">
      <w:pPr>
        <w:rPr>
          <w:rFonts w:ascii="Times New Roman" w:hAnsi="Times New Roman" w:cs="Times New Roman"/>
          <w:sz w:val="24"/>
          <w:szCs w:val="24"/>
        </w:rPr>
      </w:pPr>
    </w:p>
    <w:p w:rsidR="00A56199" w:rsidRDefault="00A56199" w:rsidP="00701DC4">
      <w:pPr>
        <w:rPr>
          <w:rFonts w:ascii="Times New Roman" w:hAnsi="Times New Roman" w:cs="Times New Roman"/>
          <w:sz w:val="24"/>
          <w:szCs w:val="24"/>
        </w:rPr>
      </w:pPr>
    </w:p>
    <w:p w:rsidR="00A56199" w:rsidRDefault="00A56199" w:rsidP="00A56199">
      <w:pPr>
        <w:pStyle w:val="NormalWeb"/>
        <w:spacing w:before="0" w:beforeAutospacing="0" w:after="0" w:afterAutospacing="0"/>
        <w:rPr>
          <w:bCs/>
        </w:rPr>
      </w:pPr>
      <w:r>
        <w:t xml:space="preserve">●  </w:t>
      </w:r>
      <w:hyperlink r:id="rId29" w:history="1">
        <w:r w:rsidRPr="00902932">
          <w:rPr>
            <w:rStyle w:val="Hyperlink"/>
            <w:bCs/>
          </w:rPr>
          <w:t>Village to Village Network</w:t>
        </w:r>
      </w:hyperlink>
      <w:r w:rsidRPr="00902932">
        <w:rPr>
          <w:bCs/>
          <w:color w:val="3366CC"/>
        </w:rPr>
        <w:t xml:space="preserve"> </w:t>
      </w:r>
      <w:r>
        <w:rPr>
          <w:bCs/>
        </w:rPr>
        <w:t xml:space="preserve"> </w:t>
      </w:r>
    </w:p>
    <w:p w:rsidR="00A56199" w:rsidRDefault="00A56199" w:rsidP="00A56199">
      <w:pPr>
        <w:pStyle w:val="NormalWeb"/>
        <w:spacing w:before="0" w:beforeAutospacing="0" w:after="0" w:afterAutospacing="0"/>
        <w:rPr>
          <w:bCs/>
        </w:rPr>
      </w:pPr>
    </w:p>
    <w:p w:rsidR="00A56199" w:rsidRDefault="00A56199" w:rsidP="00A56199">
      <w:pPr>
        <w:pStyle w:val="NormalWeb"/>
        <w:spacing w:before="0" w:beforeAutospacing="0" w:after="0" w:afterAutospacing="0"/>
        <w:rPr>
          <w:bCs/>
        </w:rPr>
      </w:pPr>
      <w:r>
        <w:rPr>
          <w:bCs/>
        </w:rPr>
        <w:t>vtvnetwork.org</w:t>
      </w:r>
    </w:p>
    <w:p w:rsidR="00A56199" w:rsidRDefault="00A56199" w:rsidP="00A56199">
      <w:pPr>
        <w:pStyle w:val="NormalWeb"/>
        <w:rPr>
          <w:bCs/>
        </w:rPr>
      </w:pPr>
      <w:r w:rsidRPr="00902932">
        <w:rPr>
          <w:bCs/>
        </w:rPr>
        <w:t xml:space="preserve">“Virtual Retirement Villages” is a concept that began with Beacon Hill Village of Boston. It is a low cost strategy of local community sharing and aging at home. The concept is being implemented in many other locations. This website is a central point of information for those interested in starting a village. Village definitions vary significantly with some covering single neighborhoods and others with participants in many neighborhoods. </w:t>
      </w:r>
    </w:p>
    <w:p w:rsidR="002026BD" w:rsidRPr="00D44B2B" w:rsidRDefault="002026BD" w:rsidP="00FF4869">
      <w:pPr>
        <w:rPr>
          <w:rFonts w:ascii="Times New Roman" w:hAnsi="Times New Roman" w:cs="Times New Roman"/>
          <w:sz w:val="24"/>
          <w:szCs w:val="24"/>
        </w:rPr>
      </w:pPr>
    </w:p>
    <w:p w:rsidR="00485FB7" w:rsidRDefault="00485FB7" w:rsidP="00FF4869">
      <w:pPr>
        <w:rPr>
          <w:rFonts w:ascii="Times New Roman" w:hAnsi="Times New Roman" w:cs="Times New Roman"/>
          <w:sz w:val="24"/>
          <w:szCs w:val="24"/>
        </w:rPr>
      </w:pPr>
    </w:p>
    <w:p w:rsidR="00FE0F9F" w:rsidRPr="00C66B6B" w:rsidRDefault="00FE0F9F" w:rsidP="00CE204F">
      <w:pPr>
        <w:rPr>
          <w:rFonts w:ascii="Times New Roman" w:hAnsi="Times New Roman" w:cs="Times New Roman"/>
          <w:b/>
          <w:sz w:val="32"/>
          <w:szCs w:val="32"/>
        </w:rPr>
      </w:pPr>
      <w:r w:rsidRPr="00C66B6B">
        <w:rPr>
          <w:rFonts w:ascii="Times New Roman" w:hAnsi="Times New Roman" w:cs="Times New Roman"/>
          <w:b/>
          <w:sz w:val="32"/>
          <w:szCs w:val="32"/>
        </w:rPr>
        <w:t>Caregiver Resources</w:t>
      </w:r>
    </w:p>
    <w:p w:rsidR="00CE204F" w:rsidRDefault="00CE204F" w:rsidP="002D32C0">
      <w:pPr>
        <w:jc w:val="center"/>
        <w:rPr>
          <w:rFonts w:ascii="Times New Roman" w:hAnsi="Times New Roman" w:cs="Times New Roman"/>
          <w:b/>
          <w:sz w:val="24"/>
          <w:szCs w:val="24"/>
        </w:rPr>
      </w:pPr>
    </w:p>
    <w:p w:rsidR="0004102B" w:rsidRDefault="00E2206E" w:rsidP="00FF4869">
      <w:pPr>
        <w:rPr>
          <w:rFonts w:ascii="Times New Roman" w:hAnsi="Times New Roman" w:cs="Times New Roman"/>
          <w:sz w:val="24"/>
          <w:szCs w:val="24"/>
        </w:rPr>
      </w:pPr>
      <w:r>
        <w:rPr>
          <w:rFonts w:ascii="Times New Roman" w:hAnsi="Times New Roman" w:cs="Times New Roman"/>
          <w:sz w:val="24"/>
          <w:szCs w:val="24"/>
        </w:rPr>
        <w:t>There are almost 66 million family caregivers in the U.S. which means that nearly one in every three people are involved. With shorter hospital stays and longer life expectancies, this number will be growing. Many caregivers experience emotional, physica</w:t>
      </w:r>
      <w:r w:rsidR="00533DF4">
        <w:rPr>
          <w:rFonts w:ascii="Times New Roman" w:hAnsi="Times New Roman" w:cs="Times New Roman"/>
          <w:sz w:val="24"/>
          <w:szCs w:val="24"/>
        </w:rPr>
        <w:t>l and financial challenges and require support to deal with their own health and wellbeing. These “silent patients” can easily be neglected. The resource list below provides information that will be helpful in caring for the caregiver.</w:t>
      </w:r>
    </w:p>
    <w:p w:rsidR="00671E03" w:rsidRDefault="00671E03" w:rsidP="00FF4869">
      <w:pPr>
        <w:rPr>
          <w:rFonts w:ascii="Times New Roman" w:hAnsi="Times New Roman" w:cs="Times New Roman"/>
          <w:sz w:val="24"/>
          <w:szCs w:val="24"/>
        </w:rPr>
      </w:pPr>
    </w:p>
    <w:p w:rsidR="00B9178C" w:rsidRDefault="00B9178C" w:rsidP="00DC5DB8">
      <w:pPr>
        <w:pStyle w:val="NormalWeb"/>
        <w:spacing w:before="0" w:beforeAutospacing="0" w:after="0" w:afterAutospacing="0"/>
      </w:pPr>
    </w:p>
    <w:p w:rsidR="00671E03" w:rsidRDefault="00671E03" w:rsidP="00DC5DB8">
      <w:pPr>
        <w:pStyle w:val="NormalWeb"/>
        <w:spacing w:before="0" w:beforeAutospacing="0" w:after="0" w:afterAutospacing="0"/>
      </w:pPr>
    </w:p>
    <w:p w:rsidR="00B70FEF" w:rsidRDefault="00C1046B" w:rsidP="00DC5DB8">
      <w:pPr>
        <w:pStyle w:val="NormalWeb"/>
        <w:spacing w:before="0" w:beforeAutospacing="0" w:after="0" w:afterAutospacing="0"/>
        <w:rPr>
          <w:rStyle w:val="Hyperlink"/>
        </w:rPr>
      </w:pPr>
      <w:r>
        <w:t xml:space="preserve">●  </w:t>
      </w:r>
      <w:hyperlink r:id="rId30" w:history="1">
        <w:r w:rsidR="00B70FEF" w:rsidRPr="00B70FEF">
          <w:rPr>
            <w:rStyle w:val="Hyperlink"/>
            <w:bCs/>
          </w:rPr>
          <w:t>Alzheimer's Association</w:t>
        </w:r>
      </w:hyperlink>
    </w:p>
    <w:p w:rsidR="00C66B6B" w:rsidRDefault="00C66B6B" w:rsidP="00DC5DB8">
      <w:pPr>
        <w:pStyle w:val="NormalWeb"/>
        <w:spacing w:before="0" w:beforeAutospacing="0" w:after="0" w:afterAutospacing="0"/>
        <w:rPr>
          <w:bCs/>
        </w:rPr>
      </w:pPr>
    </w:p>
    <w:p w:rsidR="00B70FEF" w:rsidRDefault="00B70FEF" w:rsidP="00DC5DB8">
      <w:pPr>
        <w:pStyle w:val="NormalWeb"/>
        <w:spacing w:before="0" w:beforeAutospacing="0" w:after="0" w:afterAutospacing="0"/>
        <w:rPr>
          <w:bCs/>
        </w:rPr>
      </w:pPr>
      <w:r>
        <w:rPr>
          <w:bCs/>
        </w:rPr>
        <w:t>alz.org</w:t>
      </w:r>
    </w:p>
    <w:p w:rsidR="00FB0295" w:rsidRDefault="00FB0295" w:rsidP="001C3967">
      <w:pPr>
        <w:pStyle w:val="NormalWeb"/>
        <w:rPr>
          <w:bCs/>
        </w:rPr>
      </w:pPr>
      <w:r>
        <w:rPr>
          <w:bCs/>
        </w:rPr>
        <w:t xml:space="preserve">The </w:t>
      </w:r>
      <w:r w:rsidRPr="002D32C0">
        <w:rPr>
          <w:b/>
          <w:bCs/>
        </w:rPr>
        <w:t>Alzheimer’s</w:t>
      </w:r>
      <w:r>
        <w:rPr>
          <w:bCs/>
        </w:rPr>
        <w:t xml:space="preserve"> Association is the world’s leading voluntary health organization in Alzheimer’s care, support and research with local chapters across the nation, providing services within each community. As the largest non-profit funder of Alzheimer’s research, the Association is committed to accelerating progress of new treatments, preventions and ultimately a cure.</w:t>
      </w:r>
    </w:p>
    <w:p w:rsidR="00671E03" w:rsidRDefault="00671E03" w:rsidP="001C3967">
      <w:pPr>
        <w:pStyle w:val="NormalWeb"/>
        <w:rPr>
          <w:bCs/>
        </w:rPr>
      </w:pPr>
    </w:p>
    <w:p w:rsidR="00EA15C9" w:rsidRDefault="00C1046B" w:rsidP="00FF4869">
      <w:pPr>
        <w:rPr>
          <w:rFonts w:ascii="Times New Roman" w:hAnsi="Times New Roman" w:cs="Times New Roman"/>
          <w:color w:val="000000"/>
          <w:sz w:val="24"/>
          <w:szCs w:val="24"/>
          <w:lang/>
        </w:rPr>
      </w:pPr>
      <w:r>
        <w:rPr>
          <w:rFonts w:ascii="Times New Roman" w:hAnsi="Times New Roman" w:cs="Times New Roman"/>
        </w:rPr>
        <w:t>●</w:t>
      </w:r>
      <w:r>
        <w:t xml:space="preserve">  </w:t>
      </w:r>
      <w:hyperlink r:id="rId31" w:history="1">
        <w:r w:rsidR="00EA15C9" w:rsidRPr="00EA15C9">
          <w:rPr>
            <w:rStyle w:val="Hyperlink"/>
            <w:rFonts w:ascii="Times New Roman" w:hAnsi="Times New Roman" w:cs="Times New Roman"/>
            <w:sz w:val="24"/>
            <w:szCs w:val="24"/>
            <w:lang/>
          </w:rPr>
          <w:t>Alzheimer's Foundation of America</w:t>
        </w:r>
      </w:hyperlink>
      <w:r w:rsidR="002E6540">
        <w:rPr>
          <w:rFonts w:ascii="Times New Roman" w:hAnsi="Times New Roman" w:cs="Times New Roman"/>
          <w:color w:val="000000"/>
          <w:sz w:val="24"/>
          <w:szCs w:val="24"/>
          <w:lang/>
        </w:rPr>
        <w:t xml:space="preserve"> (AFA)</w:t>
      </w:r>
    </w:p>
    <w:p w:rsidR="007F3E0D" w:rsidRDefault="007F3E0D" w:rsidP="00FF4869">
      <w:pPr>
        <w:rPr>
          <w:rFonts w:ascii="Times New Roman" w:hAnsi="Times New Roman" w:cs="Times New Roman"/>
          <w:color w:val="000000"/>
          <w:sz w:val="24"/>
          <w:szCs w:val="24"/>
          <w:lang/>
        </w:rPr>
      </w:pPr>
    </w:p>
    <w:p w:rsidR="007F3E0D" w:rsidRDefault="007F3E0D" w:rsidP="00FF4869">
      <w:pPr>
        <w:rPr>
          <w:rFonts w:ascii="Times New Roman" w:hAnsi="Times New Roman" w:cs="Times New Roman"/>
          <w:color w:val="000000"/>
          <w:sz w:val="24"/>
          <w:szCs w:val="24"/>
          <w:lang/>
        </w:rPr>
      </w:pPr>
      <w:r>
        <w:rPr>
          <w:rFonts w:ascii="Times New Roman" w:hAnsi="Times New Roman" w:cs="Times New Roman"/>
          <w:color w:val="000000"/>
          <w:sz w:val="24"/>
          <w:szCs w:val="24"/>
          <w:lang/>
        </w:rPr>
        <w:t>alzfdn.org</w:t>
      </w:r>
    </w:p>
    <w:p w:rsidR="007F3E0D" w:rsidRDefault="007F3E0D" w:rsidP="00FF4869">
      <w:pPr>
        <w:rPr>
          <w:rFonts w:ascii="Times New Roman" w:hAnsi="Times New Roman" w:cs="Times New Roman"/>
          <w:color w:val="000000"/>
          <w:sz w:val="24"/>
          <w:szCs w:val="24"/>
          <w:lang/>
        </w:rPr>
      </w:pPr>
    </w:p>
    <w:p w:rsidR="007F3E0D" w:rsidRPr="007F3E0D" w:rsidRDefault="002E6540" w:rsidP="00FF4869">
      <w:pPr>
        <w:rPr>
          <w:rFonts w:ascii="Times New Roman" w:hAnsi="Times New Roman" w:cs="Times New Roman"/>
          <w:color w:val="333333"/>
          <w:sz w:val="24"/>
          <w:szCs w:val="24"/>
        </w:rPr>
      </w:pPr>
      <w:r>
        <w:rPr>
          <w:rFonts w:ascii="Times New Roman" w:hAnsi="Times New Roman" w:cs="Times New Roman"/>
          <w:color w:val="333333"/>
          <w:sz w:val="24"/>
          <w:szCs w:val="24"/>
        </w:rPr>
        <w:t>The mission of the AFA</w:t>
      </w:r>
      <w:r w:rsidR="007F3E0D" w:rsidRPr="007F3E0D">
        <w:rPr>
          <w:rFonts w:ascii="Times New Roman" w:hAnsi="Times New Roman" w:cs="Times New Roman"/>
          <w:color w:val="333333"/>
          <w:sz w:val="24"/>
          <w:szCs w:val="24"/>
        </w:rPr>
        <w:t xml:space="preserve"> is "to provide optimal care and services to individuals confronting dementia, and to their caregivers and families-through member organizations dedicated to improving quality of life."</w:t>
      </w:r>
    </w:p>
    <w:p w:rsidR="007F3E0D" w:rsidRPr="007F3E0D" w:rsidRDefault="007F3E0D" w:rsidP="00FF4869">
      <w:pPr>
        <w:rPr>
          <w:rFonts w:ascii="Times New Roman" w:hAnsi="Times New Roman" w:cs="Times New Roman"/>
          <w:color w:val="333333"/>
          <w:sz w:val="24"/>
          <w:szCs w:val="24"/>
        </w:rPr>
      </w:pPr>
    </w:p>
    <w:p w:rsidR="007F3E0D" w:rsidRDefault="007F3E0D" w:rsidP="00FF4869">
      <w:pPr>
        <w:rPr>
          <w:rFonts w:ascii="Times New Roman" w:hAnsi="Times New Roman" w:cs="Times New Roman"/>
          <w:color w:val="333333"/>
          <w:sz w:val="24"/>
          <w:szCs w:val="24"/>
        </w:rPr>
      </w:pPr>
      <w:r w:rsidRPr="007F3E0D">
        <w:rPr>
          <w:rFonts w:ascii="Times New Roman" w:hAnsi="Times New Roman" w:cs="Times New Roman"/>
          <w:color w:val="333333"/>
          <w:sz w:val="24"/>
          <w:szCs w:val="24"/>
        </w:rPr>
        <w:t>AFA unites more than 2,300 member organizations from coast-to-coast that are dedicated to meeting the educational, social, emotional and practical needs of individuals with Alzheimer's disease and related illnesses, and their caregivers and families. Under AFA's umbrella, these organizations collaborate on education, resources, best practices and advocacy —all resulting in better care for people affected by the disease.</w:t>
      </w:r>
    </w:p>
    <w:p w:rsidR="007F3E0D" w:rsidRDefault="007F3E0D" w:rsidP="00FF4869">
      <w:pPr>
        <w:rPr>
          <w:rFonts w:ascii="Times New Roman" w:hAnsi="Times New Roman" w:cs="Times New Roman"/>
          <w:color w:val="333333"/>
          <w:sz w:val="24"/>
          <w:szCs w:val="24"/>
        </w:rPr>
      </w:pPr>
    </w:p>
    <w:p w:rsidR="007F3E0D" w:rsidRDefault="007F3E0D" w:rsidP="00FF4869">
      <w:pPr>
        <w:rPr>
          <w:rFonts w:ascii="Times New Roman" w:hAnsi="Times New Roman" w:cs="Times New Roman"/>
          <w:color w:val="333333"/>
          <w:sz w:val="24"/>
          <w:szCs w:val="24"/>
        </w:rPr>
      </w:pPr>
      <w:r>
        <w:rPr>
          <w:rFonts w:ascii="Times New Roman" w:hAnsi="Times New Roman" w:cs="Times New Roman"/>
          <w:color w:val="333333"/>
          <w:sz w:val="24"/>
          <w:szCs w:val="24"/>
        </w:rPr>
        <w:t>This website includes caregiving resources as well as medical information.</w:t>
      </w:r>
    </w:p>
    <w:p w:rsidR="00934DB0" w:rsidRDefault="00934DB0" w:rsidP="00FF4869">
      <w:pPr>
        <w:rPr>
          <w:rFonts w:ascii="Times New Roman" w:hAnsi="Times New Roman" w:cs="Times New Roman"/>
          <w:color w:val="333333"/>
          <w:sz w:val="24"/>
          <w:szCs w:val="24"/>
        </w:rPr>
      </w:pPr>
    </w:p>
    <w:p w:rsidR="00934DB0" w:rsidRDefault="00934DB0" w:rsidP="00FF4869">
      <w:pPr>
        <w:rPr>
          <w:rFonts w:ascii="Times New Roman" w:hAnsi="Times New Roman" w:cs="Times New Roman"/>
          <w:color w:val="333333"/>
          <w:sz w:val="24"/>
          <w:szCs w:val="24"/>
        </w:rPr>
      </w:pPr>
    </w:p>
    <w:p w:rsidR="00934DB0" w:rsidRDefault="00934DB0" w:rsidP="00FF4869">
      <w:pPr>
        <w:rPr>
          <w:rFonts w:ascii="Times New Roman" w:hAnsi="Times New Roman" w:cs="Times New Roman"/>
          <w:color w:val="333333"/>
          <w:sz w:val="24"/>
          <w:szCs w:val="24"/>
        </w:rPr>
      </w:pPr>
    </w:p>
    <w:p w:rsidR="00934DB0" w:rsidRDefault="00934DB0" w:rsidP="00934DB0">
      <w:pPr>
        <w:pStyle w:val="NormalWeb"/>
        <w:spacing w:before="0" w:beforeAutospacing="0" w:after="0" w:afterAutospacing="0"/>
        <w:rPr>
          <w:bCs/>
        </w:rPr>
      </w:pPr>
      <w:r>
        <w:t xml:space="preserve">●  </w:t>
      </w:r>
      <w:hyperlink r:id="rId32" w:history="1">
        <w:r w:rsidRPr="00DC5DB8">
          <w:rPr>
            <w:rStyle w:val="Hyperlink"/>
            <w:bCs/>
          </w:rPr>
          <w:t>Alzheimer's of Central Alabama</w:t>
        </w:r>
      </w:hyperlink>
      <w:r>
        <w:rPr>
          <w:bCs/>
        </w:rPr>
        <w:t xml:space="preserve"> (ACA)</w:t>
      </w:r>
    </w:p>
    <w:p w:rsidR="00934DB0" w:rsidRDefault="00934DB0" w:rsidP="00934DB0">
      <w:pPr>
        <w:pStyle w:val="NormalWeb"/>
        <w:spacing w:before="0" w:beforeAutospacing="0" w:after="0" w:afterAutospacing="0"/>
        <w:rPr>
          <w:bCs/>
        </w:rPr>
      </w:pPr>
    </w:p>
    <w:p w:rsidR="00934DB0" w:rsidRDefault="00934DB0" w:rsidP="00934DB0">
      <w:pPr>
        <w:pStyle w:val="NormalWeb"/>
        <w:spacing w:before="0" w:beforeAutospacing="0" w:after="0" w:afterAutospacing="0"/>
        <w:rPr>
          <w:bCs/>
        </w:rPr>
      </w:pPr>
      <w:r>
        <w:rPr>
          <w:bCs/>
        </w:rPr>
        <w:t>alzca.org</w:t>
      </w:r>
    </w:p>
    <w:p w:rsidR="00934DB0" w:rsidRDefault="00934DB0" w:rsidP="00934DB0">
      <w:pPr>
        <w:pStyle w:val="NormalWeb"/>
        <w:spacing w:before="0" w:beforeAutospacing="0" w:after="0" w:afterAutospacing="0"/>
        <w:rPr>
          <w:bCs/>
        </w:rPr>
      </w:pPr>
    </w:p>
    <w:p w:rsidR="00934DB0" w:rsidRPr="00C66B6B" w:rsidRDefault="00934DB0" w:rsidP="00934DB0">
      <w:pPr>
        <w:pStyle w:val="NormalWeb"/>
        <w:spacing w:before="0" w:beforeAutospacing="0" w:after="0" w:afterAutospacing="0"/>
        <w:rPr>
          <w:b/>
          <w:bCs/>
        </w:rPr>
      </w:pPr>
      <w:r>
        <w:rPr>
          <w:bCs/>
        </w:rPr>
        <w:t xml:space="preserve">Over 20 years ago, local family and support group members joined to create Alzheimer’s of Central Alabama (ACA) to promote education, research and provide services for local families. The heart of what we do is help families keep their loved one at home. Home care isn’t always an option, but when a caregiver is committed to keeping their loved one at home, ACA offers services and education that help make it possible. ACA provides services and education that help make it possible. ACA provides on-going services for families throughout twenty one counties across the central part of the state including: (1) </w:t>
      </w:r>
      <w:r w:rsidRPr="00AA7065">
        <w:rPr>
          <w:b/>
          <w:bCs/>
        </w:rPr>
        <w:t>Scholarships</w:t>
      </w:r>
      <w:r>
        <w:rPr>
          <w:bCs/>
        </w:rPr>
        <w:t xml:space="preserve"> for more than 600 patients to attend adult care centers. (2) </w:t>
      </w:r>
      <w:r w:rsidRPr="00AA7065">
        <w:rPr>
          <w:b/>
          <w:bCs/>
        </w:rPr>
        <w:t>Continence products delivered</w:t>
      </w:r>
      <w:r>
        <w:rPr>
          <w:bCs/>
        </w:rPr>
        <w:t xml:space="preserve"> to the door for over 900 patients. (3) Funding for 22 research grants to Alabama colleges and universities. (4) Diminishing the risk of wandering by </w:t>
      </w:r>
      <w:r w:rsidRPr="00AA7065">
        <w:rPr>
          <w:b/>
          <w:bCs/>
        </w:rPr>
        <w:t>offering Care Trak</w:t>
      </w:r>
      <w:r>
        <w:rPr>
          <w:bCs/>
        </w:rPr>
        <w:t xml:space="preserve"> to over 300 patients. (5) Providing ongoing education with our </w:t>
      </w:r>
      <w:r w:rsidRPr="00AA7065">
        <w:rPr>
          <w:b/>
          <w:bCs/>
        </w:rPr>
        <w:t>newsletter</w:t>
      </w:r>
      <w:r>
        <w:rPr>
          <w:bCs/>
        </w:rPr>
        <w:t xml:space="preserve">, website, </w:t>
      </w:r>
      <w:r w:rsidRPr="00AA7065">
        <w:rPr>
          <w:b/>
          <w:bCs/>
        </w:rPr>
        <w:t>support groups</w:t>
      </w:r>
      <w:r>
        <w:rPr>
          <w:bCs/>
        </w:rPr>
        <w:t xml:space="preserve">, </w:t>
      </w:r>
      <w:r w:rsidRPr="00AA7065">
        <w:rPr>
          <w:b/>
          <w:bCs/>
        </w:rPr>
        <w:t>telephone helpline</w:t>
      </w:r>
      <w:r>
        <w:rPr>
          <w:bCs/>
        </w:rPr>
        <w:t xml:space="preserve">, community awareness and education programs. NOTE: </w:t>
      </w:r>
      <w:r>
        <w:rPr>
          <w:b/>
          <w:bCs/>
        </w:rPr>
        <w:t xml:space="preserve">ACA sponsors Walking to Remember. </w:t>
      </w:r>
    </w:p>
    <w:p w:rsidR="00934DB0" w:rsidRDefault="00934DB0" w:rsidP="00934DB0">
      <w:pPr>
        <w:pStyle w:val="NormalWeb"/>
        <w:rPr>
          <w:bCs/>
        </w:rPr>
      </w:pPr>
      <w:r>
        <w:rPr>
          <w:bCs/>
        </w:rPr>
        <w:t>ACA is located at 300 Office Park Drive, Suite 225, Birmingham, AL 35223, 866.806.7255 and 205.871.7970, Miller Piggott Executive Director.</w:t>
      </w:r>
    </w:p>
    <w:p w:rsidR="00934DB0" w:rsidRDefault="00934DB0" w:rsidP="00FF4869">
      <w:pPr>
        <w:rPr>
          <w:rFonts w:ascii="Times New Roman" w:hAnsi="Times New Roman" w:cs="Times New Roman"/>
          <w:color w:val="333333"/>
          <w:sz w:val="24"/>
          <w:szCs w:val="24"/>
        </w:rPr>
      </w:pPr>
    </w:p>
    <w:p w:rsidR="007F3E0D" w:rsidRDefault="007F3E0D" w:rsidP="00FF4869">
      <w:pPr>
        <w:rPr>
          <w:rFonts w:ascii="Times New Roman" w:hAnsi="Times New Roman" w:cs="Times New Roman"/>
          <w:color w:val="333333"/>
          <w:sz w:val="24"/>
          <w:szCs w:val="24"/>
        </w:rPr>
      </w:pPr>
    </w:p>
    <w:p w:rsidR="00934DB0" w:rsidRDefault="00934DB0" w:rsidP="00934DB0">
      <w:pPr>
        <w:pStyle w:val="NormalWeb"/>
        <w:spacing w:before="0" w:beforeAutospacing="0" w:after="0" w:afterAutospacing="0"/>
        <w:rPr>
          <w:bCs/>
        </w:rPr>
      </w:pPr>
      <w:r>
        <w:t xml:space="preserve">●  </w:t>
      </w:r>
      <w:hyperlink r:id="rId33" w:history="1">
        <w:r w:rsidRPr="0009599E">
          <w:rPr>
            <w:rStyle w:val="Hyperlink"/>
            <w:bCs/>
          </w:rPr>
          <w:t>Alzheimer's Products</w:t>
        </w:r>
      </w:hyperlink>
      <w:r>
        <w:rPr>
          <w:bCs/>
        </w:rPr>
        <w:t xml:space="preserve"> </w:t>
      </w:r>
    </w:p>
    <w:p w:rsidR="00934DB0" w:rsidRDefault="00934DB0" w:rsidP="00934DB0">
      <w:pPr>
        <w:pStyle w:val="NormalWeb"/>
        <w:spacing w:before="0" w:beforeAutospacing="0" w:after="0" w:afterAutospacing="0"/>
        <w:rPr>
          <w:bCs/>
        </w:rPr>
      </w:pPr>
    </w:p>
    <w:p w:rsidR="00934DB0" w:rsidRDefault="00934DB0" w:rsidP="00934DB0">
      <w:pPr>
        <w:pStyle w:val="NormalWeb"/>
        <w:spacing w:before="0" w:beforeAutospacing="0" w:after="0" w:afterAutospacing="0"/>
        <w:rPr>
          <w:bCs/>
        </w:rPr>
      </w:pPr>
      <w:r>
        <w:rPr>
          <w:bCs/>
        </w:rPr>
        <w:t>store.best-alzheimers-products.com</w:t>
      </w:r>
    </w:p>
    <w:p w:rsidR="00934DB0" w:rsidRDefault="00934DB0" w:rsidP="00934DB0">
      <w:pPr>
        <w:pStyle w:val="NormalWeb"/>
        <w:rPr>
          <w:bCs/>
        </w:rPr>
      </w:pPr>
      <w:r>
        <w:rPr>
          <w:bCs/>
        </w:rPr>
        <w:t xml:space="preserve">Best </w:t>
      </w:r>
      <w:r w:rsidRPr="001C3967">
        <w:rPr>
          <w:b/>
          <w:bCs/>
        </w:rPr>
        <w:t>Alzheimer’s</w:t>
      </w:r>
      <w:r>
        <w:rPr>
          <w:bCs/>
        </w:rPr>
        <w:t xml:space="preserve"> </w:t>
      </w:r>
      <w:r w:rsidRPr="00DC5DB8">
        <w:rPr>
          <w:b/>
          <w:bCs/>
        </w:rPr>
        <w:t>Products</w:t>
      </w:r>
      <w:r>
        <w:rPr>
          <w:bCs/>
        </w:rPr>
        <w:t xml:space="preserve"> is an online store with a wide selection of aids and activities for Alzheimer’s patients at all stages of the disease. There is information about each product and how it is designed to help.</w:t>
      </w:r>
    </w:p>
    <w:p w:rsidR="00671E03" w:rsidRDefault="00671E03" w:rsidP="00FF4869">
      <w:pPr>
        <w:rPr>
          <w:rFonts w:ascii="Times New Roman" w:hAnsi="Times New Roman" w:cs="Times New Roman"/>
          <w:color w:val="333333"/>
          <w:sz w:val="24"/>
          <w:szCs w:val="24"/>
        </w:rPr>
      </w:pPr>
    </w:p>
    <w:p w:rsidR="00CF7F12" w:rsidRDefault="00CF7F12" w:rsidP="00FF4869">
      <w:pPr>
        <w:rPr>
          <w:rStyle w:val="apple-converted-space"/>
        </w:rPr>
      </w:pPr>
    </w:p>
    <w:p w:rsidR="00CF7F12" w:rsidRDefault="00CF7F12" w:rsidP="00FF4869">
      <w:pPr>
        <w:rPr>
          <w:rStyle w:val="apple-converted-space"/>
        </w:rPr>
      </w:pPr>
      <w:r>
        <w:rPr>
          <w:rStyle w:val="apple-converted-space"/>
          <w:rFonts w:ascii="Times New Roman" w:hAnsi="Times New Roman" w:cs="Times New Roman"/>
          <w:bCs/>
          <w:color w:val="000000"/>
          <w:sz w:val="24"/>
          <w:szCs w:val="24"/>
          <w:shd w:val="clear" w:color="auto" w:fill="FFFFFF"/>
        </w:rPr>
        <w:t xml:space="preserve">●  </w:t>
      </w:r>
      <w:hyperlink r:id="rId34" w:history="1">
        <w:r w:rsidRPr="00CF7F12">
          <w:rPr>
            <w:rStyle w:val="Hyperlink"/>
            <w:rFonts w:ascii="Times New Roman" w:hAnsi="Times New Roman" w:cs="Times New Roman"/>
            <w:bCs/>
            <w:sz w:val="24"/>
            <w:szCs w:val="24"/>
            <w:shd w:val="clear" w:color="auto" w:fill="FFFFFF"/>
          </w:rPr>
          <w:t>Alzheimer's Reading Room</w:t>
        </w:r>
      </w:hyperlink>
      <w:r w:rsidR="00A23E61">
        <w:rPr>
          <w:rStyle w:val="apple-converted-space"/>
          <w:rFonts w:ascii="Times New Roman" w:hAnsi="Times New Roman" w:cs="Times New Roman"/>
          <w:bCs/>
          <w:color w:val="000000"/>
          <w:sz w:val="24"/>
          <w:szCs w:val="24"/>
          <w:shd w:val="clear" w:color="auto" w:fill="FFFFFF"/>
        </w:rPr>
        <w:t xml:space="preserve"> (ARR)</w:t>
      </w:r>
    </w:p>
    <w:p w:rsidR="00CF7F12" w:rsidRDefault="00CF7F12" w:rsidP="00FF4869">
      <w:pPr>
        <w:rPr>
          <w:rStyle w:val="apple-converted-space"/>
        </w:rPr>
      </w:pPr>
    </w:p>
    <w:p w:rsidR="00CF7F12" w:rsidRDefault="00CF7F12" w:rsidP="00FF4869">
      <w:pPr>
        <w:rPr>
          <w:rStyle w:val="apple-converted-space"/>
        </w:rPr>
      </w:pPr>
      <w:r>
        <w:rPr>
          <w:rStyle w:val="apple-converted-space"/>
          <w:rFonts w:ascii="Times New Roman" w:hAnsi="Times New Roman" w:cs="Times New Roman"/>
          <w:bCs/>
          <w:color w:val="000000"/>
          <w:sz w:val="24"/>
          <w:szCs w:val="24"/>
          <w:shd w:val="clear" w:color="auto" w:fill="FFFFFF"/>
        </w:rPr>
        <w:t>alzheimersreadingroom.com</w:t>
      </w:r>
    </w:p>
    <w:p w:rsidR="00CF7F12" w:rsidRDefault="00CF7F12" w:rsidP="00FF4869">
      <w:pPr>
        <w:rPr>
          <w:rStyle w:val="apple-converted-space"/>
        </w:rPr>
      </w:pPr>
    </w:p>
    <w:p w:rsidR="00CF7F12" w:rsidRDefault="00A23E61" w:rsidP="00FF4869">
      <w:pPr>
        <w:rPr>
          <w:rStyle w:val="apple-converted-space"/>
        </w:rPr>
      </w:pPr>
      <w:r>
        <w:rPr>
          <w:rStyle w:val="apple-converted-space"/>
          <w:rFonts w:ascii="Times New Roman" w:hAnsi="Times New Roman" w:cs="Times New Roman"/>
          <w:bCs/>
          <w:color w:val="000000"/>
          <w:sz w:val="24"/>
          <w:szCs w:val="24"/>
          <w:shd w:val="clear" w:color="auto" w:fill="FFFFFF"/>
        </w:rPr>
        <w:t>The goal of the ARR is to educate and empower Alzheimer’s caregivers, their families and the entire Alzheimer’s community. “Real life” solutions are offered to problems that Alzheimer’s caregivers face each day. The ARR Knowledge Base is searcha</w:t>
      </w:r>
      <w:r w:rsidR="00C8241A">
        <w:rPr>
          <w:rStyle w:val="apple-converted-space"/>
          <w:rFonts w:ascii="Times New Roman" w:hAnsi="Times New Roman" w:cs="Times New Roman"/>
          <w:bCs/>
          <w:color w:val="000000"/>
          <w:sz w:val="24"/>
          <w:szCs w:val="24"/>
          <w:shd w:val="clear" w:color="auto" w:fill="FFFFFF"/>
        </w:rPr>
        <w:t>ble and contains more than 5,000</w:t>
      </w:r>
      <w:r>
        <w:rPr>
          <w:rStyle w:val="apple-converted-space"/>
          <w:rFonts w:ascii="Times New Roman" w:hAnsi="Times New Roman" w:cs="Times New Roman"/>
          <w:bCs/>
          <w:color w:val="000000"/>
          <w:sz w:val="24"/>
          <w:szCs w:val="24"/>
          <w:shd w:val="clear" w:color="auto" w:fill="FFFFFF"/>
        </w:rPr>
        <w:t xml:space="preserve"> articles that we</w:t>
      </w:r>
      <w:r w:rsidR="00C30647">
        <w:rPr>
          <w:rStyle w:val="apple-converted-space"/>
          <w:rFonts w:ascii="Times New Roman" w:hAnsi="Times New Roman" w:cs="Times New Roman"/>
          <w:bCs/>
          <w:color w:val="000000"/>
          <w:sz w:val="24"/>
          <w:szCs w:val="24"/>
          <w:shd w:val="clear" w:color="auto" w:fill="FFFFFF"/>
        </w:rPr>
        <w:t>re</w:t>
      </w:r>
      <w:r>
        <w:rPr>
          <w:rStyle w:val="apple-converted-space"/>
          <w:rFonts w:ascii="Times New Roman" w:hAnsi="Times New Roman" w:cs="Times New Roman"/>
          <w:bCs/>
          <w:color w:val="000000"/>
          <w:sz w:val="24"/>
          <w:szCs w:val="24"/>
          <w:shd w:val="clear" w:color="auto" w:fill="FFFFFF"/>
        </w:rPr>
        <w:t xml:space="preserve"> written to answer the most difficult problems and issues faced in Alzheimer’s and dementia care. Advice and solutions are offered for real world problems like: repetitive questioning, challenging behavior, how to understand Alzheimer’s disease, how to cope with the disease and how to communicate effectively with a person living with dementia. </w:t>
      </w:r>
    </w:p>
    <w:p w:rsidR="00C84064" w:rsidRDefault="00C84064" w:rsidP="00FF4869">
      <w:pPr>
        <w:rPr>
          <w:rStyle w:val="apple-converted-space"/>
        </w:rPr>
      </w:pPr>
    </w:p>
    <w:p w:rsidR="00C84064" w:rsidRDefault="00C84064" w:rsidP="00FF4869">
      <w:pPr>
        <w:rPr>
          <w:rStyle w:val="apple-converted-space"/>
        </w:rPr>
      </w:pPr>
    </w:p>
    <w:p w:rsidR="00C84064" w:rsidRDefault="00C84064" w:rsidP="00FF4869">
      <w:pPr>
        <w:rPr>
          <w:rStyle w:val="apple-converted-space"/>
        </w:rPr>
      </w:pPr>
    </w:p>
    <w:p w:rsidR="00C84064" w:rsidRDefault="00C84064" w:rsidP="00C84064">
      <w:pPr>
        <w:pStyle w:val="NormalWeb"/>
        <w:spacing w:before="0" w:beforeAutospacing="0" w:after="0" w:afterAutospacing="0"/>
      </w:pPr>
      <w:r>
        <w:t xml:space="preserve">●  </w:t>
      </w:r>
      <w:hyperlink r:id="rId35" w:history="1">
        <w:r w:rsidRPr="009D6AEB">
          <w:rPr>
            <w:rStyle w:val="Hyperlink"/>
          </w:rPr>
          <w:t>Caregivers Resource</w:t>
        </w:r>
      </w:hyperlink>
      <w:r>
        <w:t xml:space="preserve"> </w:t>
      </w:r>
    </w:p>
    <w:p w:rsidR="00C84064" w:rsidRDefault="00C84064" w:rsidP="00C84064">
      <w:pPr>
        <w:pStyle w:val="NormalWeb"/>
        <w:spacing w:before="0" w:beforeAutospacing="0" w:after="0" w:afterAutospacing="0"/>
      </w:pPr>
    </w:p>
    <w:p w:rsidR="00C84064" w:rsidRDefault="00C84064" w:rsidP="00C84064">
      <w:pPr>
        <w:pStyle w:val="NormalWeb"/>
        <w:spacing w:before="0" w:beforeAutospacing="0" w:after="0" w:afterAutospacing="0"/>
      </w:pPr>
      <w:r>
        <w:t>acl.gov/get_help/help_caregivers</w:t>
      </w:r>
    </w:p>
    <w:p w:rsidR="00C84064" w:rsidRDefault="00C84064" w:rsidP="00C84064">
      <w:pPr>
        <w:pStyle w:val="NormalWeb"/>
      </w:pPr>
      <w:r>
        <w:t xml:space="preserve">The U. S. Department of Health and Human Services, Administration for Community Living provides this website as an information resource to assist caregivers. </w:t>
      </w:r>
    </w:p>
    <w:p w:rsidR="00C84064" w:rsidRDefault="00C84064" w:rsidP="00FF4869">
      <w:pPr>
        <w:rPr>
          <w:rStyle w:val="apple-converted-space"/>
          <w:rFonts w:ascii="Times New Roman" w:hAnsi="Times New Roman" w:cs="Times New Roman"/>
          <w:sz w:val="24"/>
          <w:szCs w:val="24"/>
        </w:rPr>
      </w:pPr>
    </w:p>
    <w:p w:rsidR="00C84064" w:rsidRDefault="00C84064" w:rsidP="00FF4869">
      <w:pPr>
        <w:rPr>
          <w:rStyle w:val="apple-converted-space"/>
        </w:rPr>
      </w:pPr>
    </w:p>
    <w:p w:rsidR="00C84064" w:rsidRDefault="00C84064" w:rsidP="00C84064">
      <w:pPr>
        <w:pStyle w:val="NormalWeb"/>
        <w:spacing w:before="0" w:beforeAutospacing="0" w:after="0" w:afterAutospacing="0"/>
        <w:rPr>
          <w:rStyle w:val="Hyperlink"/>
          <w:rFonts w:asciiTheme="minorHAnsi" w:eastAsiaTheme="minorHAnsi" w:hAnsiTheme="minorHAnsi" w:cstheme="minorBidi"/>
          <w:sz w:val="22"/>
          <w:szCs w:val="22"/>
        </w:rPr>
      </w:pPr>
      <w:r>
        <w:t xml:space="preserve">●  </w:t>
      </w:r>
      <w:hyperlink r:id="rId36" w:history="1">
        <w:r w:rsidRPr="00AB6EF7">
          <w:rPr>
            <w:rStyle w:val="Hyperlink"/>
            <w:bCs/>
          </w:rPr>
          <w:t>Caregiving Resource Center (AARP)</w:t>
        </w:r>
      </w:hyperlink>
    </w:p>
    <w:p w:rsidR="00C84064" w:rsidRDefault="00C84064" w:rsidP="00C84064">
      <w:pPr>
        <w:pStyle w:val="NormalWeb"/>
        <w:spacing w:before="0" w:beforeAutospacing="0" w:after="0" w:afterAutospacing="0"/>
        <w:rPr>
          <w:bCs/>
          <w:color w:val="3366CC"/>
        </w:rPr>
      </w:pPr>
    </w:p>
    <w:p w:rsidR="00C84064" w:rsidRDefault="00C84064" w:rsidP="00C84064">
      <w:pPr>
        <w:pStyle w:val="NormalWeb"/>
        <w:spacing w:before="0" w:beforeAutospacing="0" w:after="0" w:afterAutospacing="0"/>
        <w:rPr>
          <w:bCs/>
        </w:rPr>
      </w:pPr>
      <w:r>
        <w:rPr>
          <w:bCs/>
        </w:rPr>
        <w:t>aarp.org/home-family/caregiving</w:t>
      </w:r>
    </w:p>
    <w:p w:rsidR="00C84064" w:rsidRDefault="00C84064" w:rsidP="00C84064">
      <w:pPr>
        <w:pStyle w:val="NormalWeb"/>
        <w:rPr>
          <w:bCs/>
        </w:rPr>
      </w:pPr>
      <w:r>
        <w:rPr>
          <w:bCs/>
        </w:rPr>
        <w:t xml:space="preserve">Several caregiving tools available on this website make it very worthwhile to visit. One of the more interesting is a free caregiver smartphone app that supports private sharing of crucial caregiver information such as tasks, appointments and medications with family. A “Next Step in Care” document provides free caregiver guides and checklists on a variety of topics including transitioning between care settings. A Care Provider Locator search tool for home health, </w:t>
      </w:r>
      <w:r w:rsidRPr="00686334">
        <w:rPr>
          <w:bCs/>
        </w:rPr>
        <w:t>assisted living, nursing home, hospice and adult care options near you</w:t>
      </w:r>
      <w:r>
        <w:rPr>
          <w:bCs/>
        </w:rPr>
        <w:t xml:space="preserve"> is available. State-by-State </w:t>
      </w:r>
      <w:r w:rsidRPr="00686334">
        <w:rPr>
          <w:b/>
          <w:bCs/>
        </w:rPr>
        <w:t>Advance Directives is available with forms and instructions by state</w:t>
      </w:r>
      <w:r>
        <w:rPr>
          <w:bCs/>
        </w:rPr>
        <w:t xml:space="preserve"> on how to prepare an advance directive. Family and caregiving webinars are available.</w:t>
      </w:r>
    </w:p>
    <w:p w:rsidR="00C84064" w:rsidRDefault="00C84064" w:rsidP="00FF4869">
      <w:pPr>
        <w:rPr>
          <w:rStyle w:val="apple-converted-space"/>
          <w:rFonts w:ascii="Times New Roman" w:hAnsi="Times New Roman" w:cs="Times New Roman"/>
          <w:sz w:val="24"/>
          <w:szCs w:val="24"/>
        </w:rPr>
      </w:pPr>
    </w:p>
    <w:p w:rsidR="00C8241A" w:rsidRDefault="00C8241A" w:rsidP="00FF4869">
      <w:pPr>
        <w:rPr>
          <w:rStyle w:val="apple-converted-space"/>
        </w:rPr>
      </w:pPr>
    </w:p>
    <w:p w:rsidR="00C84064" w:rsidRDefault="00C84064" w:rsidP="00C84064">
      <w:pPr>
        <w:pStyle w:val="NormalWeb"/>
        <w:spacing w:before="0" w:beforeAutospacing="0" w:after="0" w:afterAutospacing="0"/>
        <w:rPr>
          <w:bCs/>
        </w:rPr>
      </w:pPr>
      <w:r>
        <w:t xml:space="preserve">●  </w:t>
      </w:r>
      <w:hyperlink r:id="rId37" w:history="1">
        <w:r w:rsidRPr="006A601B">
          <w:rPr>
            <w:rStyle w:val="Hyperlink"/>
            <w:bCs/>
          </w:rPr>
          <w:t>Caring For Aging Parents</w:t>
        </w:r>
      </w:hyperlink>
      <w:r>
        <w:rPr>
          <w:bCs/>
        </w:rPr>
        <w:t xml:space="preserve"> </w:t>
      </w:r>
    </w:p>
    <w:p w:rsidR="00C84064" w:rsidRDefault="00C84064" w:rsidP="00C84064">
      <w:pPr>
        <w:pStyle w:val="NormalWeb"/>
        <w:spacing w:before="0" w:beforeAutospacing="0" w:after="0" w:afterAutospacing="0"/>
        <w:rPr>
          <w:bCs/>
        </w:rPr>
      </w:pPr>
    </w:p>
    <w:p w:rsidR="00C84064" w:rsidRDefault="00C84064" w:rsidP="00C84064">
      <w:pPr>
        <w:pStyle w:val="NormalWeb"/>
        <w:spacing w:before="0" w:beforeAutospacing="0" w:after="0" w:afterAutospacing="0"/>
        <w:rPr>
          <w:bCs/>
        </w:rPr>
      </w:pPr>
      <w:r>
        <w:rPr>
          <w:bCs/>
        </w:rPr>
        <w:t>caring-for-aging-parents.com</w:t>
      </w:r>
    </w:p>
    <w:p w:rsidR="00C84064" w:rsidRDefault="00C84064" w:rsidP="00C84064">
      <w:pPr>
        <w:pStyle w:val="NormalWeb"/>
        <w:rPr>
          <w:bCs/>
        </w:rPr>
      </w:pPr>
      <w:r>
        <w:rPr>
          <w:bCs/>
        </w:rPr>
        <w:t>This website is a comprehensive resource for information, advice and support for caregivers. You will find product guides, a forum, elderly health information, care options and safety for the elderly.</w:t>
      </w:r>
    </w:p>
    <w:p w:rsidR="00C8241A" w:rsidRDefault="00C8241A" w:rsidP="00FF4869">
      <w:pPr>
        <w:rPr>
          <w:rStyle w:val="apple-converted-space"/>
          <w:rFonts w:ascii="Times New Roman" w:hAnsi="Times New Roman" w:cs="Times New Roman"/>
          <w:sz w:val="24"/>
          <w:szCs w:val="24"/>
        </w:rPr>
      </w:pPr>
    </w:p>
    <w:p w:rsidR="00A56199" w:rsidRDefault="00A56199" w:rsidP="00FF4869">
      <w:pPr>
        <w:rPr>
          <w:rStyle w:val="apple-converted-space"/>
        </w:rPr>
      </w:pPr>
    </w:p>
    <w:p w:rsidR="00A56199" w:rsidRDefault="00A56199" w:rsidP="00FF4869">
      <w:pPr>
        <w:rPr>
          <w:rStyle w:val="apple-converted-space"/>
        </w:rPr>
      </w:pPr>
    </w:p>
    <w:p w:rsidR="00A56199" w:rsidRDefault="00A56199" w:rsidP="00FF4869">
      <w:pPr>
        <w:rPr>
          <w:rStyle w:val="apple-converted-space"/>
        </w:rPr>
      </w:pPr>
    </w:p>
    <w:p w:rsidR="00A56199" w:rsidRDefault="00A56199" w:rsidP="00FF4869">
      <w:pPr>
        <w:rPr>
          <w:rStyle w:val="apple-converted-space"/>
        </w:rPr>
      </w:pPr>
    </w:p>
    <w:p w:rsidR="00A56199" w:rsidRDefault="00A56199" w:rsidP="00FF4869">
      <w:pPr>
        <w:rPr>
          <w:rStyle w:val="apple-converted-space"/>
        </w:rPr>
      </w:pPr>
    </w:p>
    <w:p w:rsidR="00C8241A" w:rsidRDefault="00C8241A" w:rsidP="00FF4869">
      <w:pPr>
        <w:rPr>
          <w:rStyle w:val="apple-converted-space"/>
        </w:rPr>
      </w:pPr>
    </w:p>
    <w:p w:rsidR="00C8241A" w:rsidRPr="003A5BFC" w:rsidRDefault="00C8241A" w:rsidP="00FF4869">
      <w:pPr>
        <w:rPr>
          <w:rFonts w:ascii="Times New Roman" w:hAnsi="Times New Roman" w:cs="Times New Roman"/>
          <w:color w:val="000000"/>
          <w:sz w:val="24"/>
          <w:szCs w:val="24"/>
          <w:lang/>
        </w:rPr>
      </w:pPr>
      <w:r>
        <w:rPr>
          <w:rStyle w:val="apple-converted-space"/>
          <w:rFonts w:ascii="Times New Roman" w:hAnsi="Times New Roman" w:cs="Times New Roman"/>
          <w:bCs/>
          <w:color w:val="000000"/>
          <w:sz w:val="24"/>
          <w:szCs w:val="24"/>
          <w:shd w:val="clear" w:color="auto" w:fill="FFFFFF"/>
        </w:rPr>
        <w:t xml:space="preserve">●  </w:t>
      </w:r>
      <w:hyperlink r:id="rId38" w:history="1">
        <w:r w:rsidRPr="00C8241A">
          <w:rPr>
            <w:rStyle w:val="Hyperlink"/>
            <w:rFonts w:ascii="Times New Roman" w:hAnsi="Times New Roman" w:cs="Times New Roman"/>
            <w:bCs/>
            <w:sz w:val="24"/>
            <w:szCs w:val="24"/>
            <w:shd w:val="clear" w:color="auto" w:fill="FFFFFF"/>
          </w:rPr>
          <w:t>Dementia Dynamics</w:t>
        </w:r>
      </w:hyperlink>
    </w:p>
    <w:p w:rsidR="00CA204D" w:rsidRPr="003A5BFC" w:rsidRDefault="00CA204D" w:rsidP="00FF4869">
      <w:pPr>
        <w:rPr>
          <w:rFonts w:ascii="Times New Roman" w:hAnsi="Times New Roman" w:cs="Times New Roman"/>
          <w:color w:val="000000"/>
          <w:sz w:val="24"/>
          <w:szCs w:val="24"/>
          <w:lang/>
        </w:rPr>
      </w:pPr>
    </w:p>
    <w:p w:rsidR="00CA204D" w:rsidRDefault="00C8241A" w:rsidP="00FF4869">
      <w:pPr>
        <w:rPr>
          <w:rFonts w:ascii="Times New Roman" w:hAnsi="Times New Roman" w:cs="Times New Roman"/>
          <w:color w:val="000000"/>
          <w:sz w:val="24"/>
          <w:szCs w:val="24"/>
          <w:lang/>
        </w:rPr>
      </w:pPr>
      <w:r>
        <w:rPr>
          <w:rFonts w:ascii="Times New Roman" w:hAnsi="Times New Roman" w:cs="Times New Roman"/>
          <w:color w:val="000000"/>
          <w:sz w:val="24"/>
          <w:szCs w:val="24"/>
          <w:lang/>
        </w:rPr>
        <w:t>d</w:t>
      </w:r>
      <w:r w:rsidRPr="00C8241A">
        <w:rPr>
          <w:rFonts w:ascii="Times New Roman" w:hAnsi="Times New Roman" w:cs="Times New Roman"/>
          <w:color w:val="000000"/>
          <w:sz w:val="24"/>
          <w:szCs w:val="24"/>
          <w:lang/>
        </w:rPr>
        <w:t>ementiadynamics.com</w:t>
      </w:r>
    </w:p>
    <w:p w:rsidR="00C8241A" w:rsidRDefault="00C8241A" w:rsidP="00FF4869">
      <w:pPr>
        <w:rPr>
          <w:rFonts w:ascii="Times New Roman" w:hAnsi="Times New Roman" w:cs="Times New Roman"/>
          <w:color w:val="000000"/>
          <w:sz w:val="24"/>
          <w:szCs w:val="24"/>
          <w:lang/>
        </w:rPr>
      </w:pPr>
    </w:p>
    <w:p w:rsidR="00C8241A" w:rsidRDefault="006A5402" w:rsidP="00FF4869">
      <w:pPr>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Dementia Dynamics is dedicated to improving the lives of those with dementia and their caregivers through education and technology. The primary reason to train the caretaking workforce is to improve patient care. However, a secondary mission is to reduce injuries among caregivers. According to U.S. Bureau of Labor Statistics, healthcare workers have the second highest injury rate in the private sector. Combative dementia patients play a significant role in this injury rate. Dementia Dynamics trains your employees to prevent most combative situations, reducing their risk of being injured on the job. </w:t>
      </w:r>
    </w:p>
    <w:p w:rsidR="00C84064" w:rsidRDefault="00C84064" w:rsidP="00FF4869">
      <w:pPr>
        <w:rPr>
          <w:rFonts w:ascii="Times New Roman" w:hAnsi="Times New Roman" w:cs="Times New Roman"/>
          <w:color w:val="000000"/>
          <w:sz w:val="24"/>
          <w:szCs w:val="24"/>
          <w:lang/>
        </w:rPr>
      </w:pPr>
    </w:p>
    <w:p w:rsidR="00C84064" w:rsidRDefault="00C84064" w:rsidP="00FF4869">
      <w:pPr>
        <w:rPr>
          <w:rFonts w:ascii="Times New Roman" w:hAnsi="Times New Roman" w:cs="Times New Roman"/>
          <w:color w:val="000000"/>
          <w:sz w:val="24"/>
          <w:szCs w:val="24"/>
          <w:lang/>
        </w:rPr>
      </w:pPr>
    </w:p>
    <w:p w:rsidR="00C84064" w:rsidRDefault="00C84064" w:rsidP="00FF4869">
      <w:pPr>
        <w:rPr>
          <w:rFonts w:ascii="Times New Roman" w:hAnsi="Times New Roman" w:cs="Times New Roman"/>
          <w:color w:val="000000"/>
          <w:sz w:val="24"/>
          <w:szCs w:val="24"/>
          <w:lang/>
        </w:rPr>
      </w:pPr>
    </w:p>
    <w:p w:rsidR="00C84064" w:rsidRDefault="00C84064" w:rsidP="00C84064">
      <w:pPr>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hyperlink r:id="rId39" w:history="1">
        <w:r w:rsidRPr="003A5BFC">
          <w:rPr>
            <w:rStyle w:val="Hyperlink"/>
            <w:rFonts w:ascii="Times New Roman" w:hAnsi="Times New Roman" w:cs="Times New Roman"/>
            <w:sz w:val="24"/>
            <w:szCs w:val="24"/>
            <w:lang/>
          </w:rPr>
          <w:t>Dementia Education &amp; Training Program</w:t>
        </w:r>
      </w:hyperlink>
      <w:r>
        <w:rPr>
          <w:rFonts w:ascii="Times New Roman" w:hAnsi="Times New Roman" w:cs="Times New Roman"/>
          <w:color w:val="000000"/>
          <w:sz w:val="24"/>
          <w:szCs w:val="24"/>
          <w:lang/>
        </w:rPr>
        <w:t xml:space="preserve"> (DETA)</w:t>
      </w:r>
    </w:p>
    <w:p w:rsidR="00C84064" w:rsidRDefault="00C84064" w:rsidP="00C84064">
      <w:pPr>
        <w:rPr>
          <w:rFonts w:ascii="Times New Roman" w:hAnsi="Times New Roman" w:cs="Times New Roman"/>
          <w:color w:val="000000"/>
          <w:sz w:val="24"/>
          <w:szCs w:val="24"/>
          <w:lang/>
        </w:rPr>
      </w:pPr>
    </w:p>
    <w:p w:rsidR="00C84064" w:rsidRDefault="00C84064" w:rsidP="00C84064">
      <w:pPr>
        <w:rPr>
          <w:rFonts w:ascii="Times New Roman" w:hAnsi="Times New Roman" w:cs="Times New Roman"/>
          <w:color w:val="000000"/>
          <w:sz w:val="24"/>
          <w:szCs w:val="24"/>
          <w:lang/>
        </w:rPr>
      </w:pPr>
      <w:r>
        <w:rPr>
          <w:rFonts w:ascii="Times New Roman" w:hAnsi="Times New Roman" w:cs="Times New Roman"/>
          <w:color w:val="000000"/>
          <w:sz w:val="24"/>
          <w:szCs w:val="24"/>
          <w:lang/>
        </w:rPr>
        <w:t>alzbrain.org</w:t>
      </w:r>
    </w:p>
    <w:p w:rsidR="00C84064" w:rsidRDefault="00C84064" w:rsidP="00C84064">
      <w:pPr>
        <w:rPr>
          <w:rFonts w:ascii="Times New Roman" w:hAnsi="Times New Roman" w:cs="Times New Roman"/>
          <w:color w:val="000000"/>
          <w:sz w:val="24"/>
          <w:szCs w:val="24"/>
          <w:lang/>
        </w:rPr>
      </w:pPr>
    </w:p>
    <w:p w:rsidR="00C84064" w:rsidRDefault="00C84064" w:rsidP="00C84064">
      <w:pPr>
        <w:rPr>
          <w:rStyle w:val="apple-converted-space"/>
        </w:rPr>
      </w:pPr>
      <w:r w:rsidRPr="003A5BFC">
        <w:rPr>
          <w:rFonts w:ascii="Times New Roman" w:hAnsi="Times New Roman" w:cs="Times New Roman"/>
          <w:bCs/>
          <w:color w:val="000000"/>
          <w:sz w:val="24"/>
          <w:szCs w:val="24"/>
          <w:shd w:val="clear" w:color="auto" w:fill="FFFFFF"/>
        </w:rPr>
        <w:t>This learning resource contains information for caregivers and professionals of persons with dementia and individuals who worry about memory problems. The website is sponsored by the Dementia Education &amp; Training Program through support from the Alabama Department of Mental Health and Mental Retardation and the Alabama state legislature. This site offers information and advice that is based on the best available science.</w:t>
      </w:r>
      <w:r w:rsidRPr="003A5BFC">
        <w:rPr>
          <w:rStyle w:val="apple-converted-space"/>
          <w:rFonts w:ascii="Times New Roman" w:hAnsi="Times New Roman" w:cs="Times New Roman"/>
          <w:bCs/>
          <w:color w:val="000000"/>
          <w:sz w:val="24"/>
          <w:szCs w:val="24"/>
          <w:shd w:val="clear" w:color="auto" w:fill="FFFFFF"/>
        </w:rPr>
        <w:t> </w:t>
      </w:r>
      <w:r>
        <w:rPr>
          <w:rStyle w:val="apple-converted-space"/>
          <w:rFonts w:ascii="Times New Roman" w:hAnsi="Times New Roman" w:cs="Times New Roman"/>
          <w:bCs/>
          <w:color w:val="000000"/>
          <w:sz w:val="24"/>
          <w:szCs w:val="24"/>
          <w:shd w:val="clear" w:color="auto" w:fill="FFFFFF"/>
        </w:rPr>
        <w:t>DETA trains family caregivers and professionals in existing community programs and agencies about dementia and promotes education that allows Alabamians with dementia to live with dignity, independence and respect.</w:t>
      </w:r>
    </w:p>
    <w:p w:rsidR="00C84064" w:rsidRDefault="00C84064" w:rsidP="00C84064">
      <w:pPr>
        <w:rPr>
          <w:rStyle w:val="apple-converted-space"/>
        </w:rPr>
      </w:pPr>
    </w:p>
    <w:p w:rsidR="00C84064" w:rsidRDefault="00C84064" w:rsidP="00FF4869">
      <w:pPr>
        <w:rPr>
          <w:rFonts w:ascii="Times New Roman" w:hAnsi="Times New Roman" w:cs="Times New Roman"/>
          <w:color w:val="000000"/>
          <w:sz w:val="24"/>
          <w:szCs w:val="24"/>
          <w:lang/>
        </w:rPr>
      </w:pPr>
    </w:p>
    <w:p w:rsidR="00C84064" w:rsidRDefault="00C84064" w:rsidP="00FF4869">
      <w:pPr>
        <w:rPr>
          <w:rFonts w:ascii="Times New Roman" w:hAnsi="Times New Roman" w:cs="Times New Roman"/>
          <w:color w:val="000000"/>
          <w:sz w:val="24"/>
          <w:szCs w:val="24"/>
          <w:lang/>
        </w:rPr>
      </w:pPr>
    </w:p>
    <w:p w:rsidR="00C84064" w:rsidRDefault="00C84064" w:rsidP="00C84064">
      <w:pPr>
        <w:pStyle w:val="NormalWeb"/>
        <w:spacing w:before="0" w:beforeAutospacing="0" w:after="0" w:afterAutospacing="0"/>
        <w:rPr>
          <w:rStyle w:val="Hyperlink"/>
          <w:rFonts w:asciiTheme="minorHAnsi" w:eastAsiaTheme="minorHAnsi" w:hAnsiTheme="minorHAnsi" w:cstheme="minorBidi"/>
          <w:sz w:val="22"/>
          <w:szCs w:val="22"/>
        </w:rPr>
      </w:pPr>
      <w:r>
        <w:t xml:space="preserve">●  </w:t>
      </w:r>
      <w:hyperlink r:id="rId40" w:history="1">
        <w:r>
          <w:rPr>
            <w:rStyle w:val="Hyperlink"/>
          </w:rPr>
          <w:t>Government's Resource for Alzheimer's</w:t>
        </w:r>
      </w:hyperlink>
    </w:p>
    <w:p w:rsidR="00C84064" w:rsidRDefault="00C84064" w:rsidP="00C84064">
      <w:pPr>
        <w:pStyle w:val="NormalWeb"/>
        <w:spacing w:before="0" w:beforeAutospacing="0" w:after="0" w:afterAutospacing="0"/>
      </w:pPr>
    </w:p>
    <w:p w:rsidR="00C84064" w:rsidRDefault="00C84064" w:rsidP="00C84064">
      <w:pPr>
        <w:pStyle w:val="NormalWeb"/>
        <w:spacing w:before="0" w:beforeAutospacing="0" w:after="0" w:afterAutospacing="0"/>
      </w:pPr>
      <w:r>
        <w:t>alzheimers.gov</w:t>
      </w:r>
    </w:p>
    <w:p w:rsidR="00C84064" w:rsidRDefault="00C84064" w:rsidP="00C84064">
      <w:pPr>
        <w:pStyle w:val="NormalWeb"/>
      </w:pPr>
      <w:r>
        <w:t xml:space="preserve">A website for the people helping people with </w:t>
      </w:r>
      <w:r w:rsidRPr="00B70FEF">
        <w:rPr>
          <w:b/>
        </w:rPr>
        <w:t>Alzheimer’s</w:t>
      </w:r>
      <w:r>
        <w:t xml:space="preserve">. Extensive information including topics: What is Alzheimer’s?, Treatment Options, How to Pay and Plan, Caring for Someone, Help with Alzheimer’s and Fighting Alzheimer’s. </w:t>
      </w:r>
    </w:p>
    <w:p w:rsidR="00C84064" w:rsidRDefault="00C84064" w:rsidP="00FF4869">
      <w:pPr>
        <w:rPr>
          <w:rFonts w:ascii="Times New Roman" w:hAnsi="Times New Roman" w:cs="Times New Roman"/>
          <w:color w:val="000000"/>
          <w:sz w:val="24"/>
          <w:szCs w:val="24"/>
          <w:lang/>
        </w:rPr>
      </w:pPr>
    </w:p>
    <w:p w:rsidR="00C84064" w:rsidRDefault="00C84064" w:rsidP="00FF4869">
      <w:pPr>
        <w:rPr>
          <w:rFonts w:ascii="Times New Roman" w:hAnsi="Times New Roman" w:cs="Times New Roman"/>
          <w:color w:val="000000"/>
          <w:sz w:val="24"/>
          <w:szCs w:val="24"/>
          <w:lang/>
        </w:rPr>
      </w:pPr>
    </w:p>
    <w:p w:rsidR="00C84064" w:rsidRDefault="00C84064" w:rsidP="00C84064">
      <w:pPr>
        <w:pStyle w:val="NormalWeb"/>
        <w:spacing w:before="0" w:beforeAutospacing="0" w:after="0" w:afterAutospacing="0"/>
        <w:rPr>
          <w:bCs/>
        </w:rPr>
      </w:pPr>
      <w:r>
        <w:t xml:space="preserve">●  </w:t>
      </w:r>
      <w:hyperlink r:id="rId41" w:history="1">
        <w:r w:rsidRPr="00E82FE6">
          <w:rPr>
            <w:rStyle w:val="Hyperlink"/>
            <w:bCs/>
          </w:rPr>
          <w:t>Home Care Association of America</w:t>
        </w:r>
      </w:hyperlink>
      <w:r>
        <w:rPr>
          <w:bCs/>
        </w:rPr>
        <w:t xml:space="preserve"> (HCAOA)</w:t>
      </w:r>
    </w:p>
    <w:p w:rsidR="00C84064" w:rsidRDefault="00C84064" w:rsidP="00C84064">
      <w:pPr>
        <w:pStyle w:val="NormalWeb"/>
        <w:spacing w:before="0" w:beforeAutospacing="0" w:after="0" w:afterAutospacing="0"/>
        <w:rPr>
          <w:bCs/>
        </w:rPr>
      </w:pPr>
    </w:p>
    <w:p w:rsidR="00C84064" w:rsidRDefault="00C84064" w:rsidP="00C84064">
      <w:pPr>
        <w:pStyle w:val="NormalWeb"/>
        <w:spacing w:before="0" w:beforeAutospacing="0" w:after="0" w:afterAutospacing="0"/>
        <w:rPr>
          <w:bCs/>
        </w:rPr>
      </w:pPr>
      <w:r>
        <w:rPr>
          <w:bCs/>
        </w:rPr>
        <w:t>hcaoa.org</w:t>
      </w:r>
    </w:p>
    <w:p w:rsidR="00C84064" w:rsidRPr="00E82FE6" w:rsidRDefault="00C84064" w:rsidP="00C84064">
      <w:pPr>
        <w:pStyle w:val="NormalWeb"/>
        <w:rPr>
          <w:bCs/>
        </w:rPr>
      </w:pPr>
      <w:r w:rsidRPr="00E82FE6">
        <w:rPr>
          <w:color w:val="333333"/>
        </w:rPr>
        <w:t>Founded in 2002, the Home Care Association of America is the nation's first association for providers of private duty home care, which includes non-medical home care services. The HCAOA is the recognized resource for information and definition of private duty home care practice, supported by a strong national membership of providers. HCAOA leads the industry that cares for people at home through education and advocacy.</w:t>
      </w:r>
      <w:r w:rsidRPr="00E82FE6">
        <w:rPr>
          <w:color w:val="333333"/>
        </w:rPr>
        <w:br/>
      </w:r>
      <w:r w:rsidRPr="00E82FE6">
        <w:rPr>
          <w:color w:val="333333"/>
        </w:rPr>
        <w:br/>
        <w:t>Today, the HCAOA represents more than 2,500 member organizations and over 300,000 employees throughout the United States providing private pay in-home care services for the elderly and disabled.</w:t>
      </w:r>
      <w:r>
        <w:rPr>
          <w:color w:val="333333"/>
        </w:rPr>
        <w:t xml:space="preserve"> This website provides a search tool for locating home care providers.</w:t>
      </w:r>
    </w:p>
    <w:p w:rsidR="00C84064" w:rsidRDefault="00C84064" w:rsidP="00FF4869">
      <w:pPr>
        <w:rPr>
          <w:rFonts w:ascii="Times New Roman" w:hAnsi="Times New Roman" w:cs="Times New Roman"/>
          <w:color w:val="000000"/>
          <w:sz w:val="24"/>
          <w:szCs w:val="24"/>
          <w:lang/>
        </w:rPr>
      </w:pPr>
    </w:p>
    <w:p w:rsidR="00C84064" w:rsidRDefault="00C84064" w:rsidP="00FF4869">
      <w:pPr>
        <w:rPr>
          <w:rFonts w:ascii="Times New Roman" w:hAnsi="Times New Roman" w:cs="Times New Roman"/>
          <w:color w:val="000000"/>
          <w:sz w:val="24"/>
          <w:szCs w:val="24"/>
          <w:lang/>
        </w:rPr>
      </w:pPr>
    </w:p>
    <w:p w:rsidR="00C84064" w:rsidRDefault="00C84064" w:rsidP="00C84064">
      <w:pPr>
        <w:rPr>
          <w:rStyle w:val="Hyperlink"/>
        </w:rPr>
      </w:pPr>
      <w:r>
        <w:rPr>
          <w:rFonts w:ascii="Times New Roman" w:hAnsi="Times New Roman" w:cs="Times New Roman"/>
        </w:rPr>
        <w:t>●</w:t>
      </w:r>
      <w:r>
        <w:t xml:space="preserve">  </w:t>
      </w:r>
      <w:hyperlink r:id="rId42" w:history="1">
        <w:r>
          <w:rPr>
            <w:rStyle w:val="Hyperlink"/>
            <w:rFonts w:ascii="Times New Roman" w:hAnsi="Times New Roman" w:cs="Times New Roman"/>
            <w:sz w:val="24"/>
            <w:szCs w:val="24"/>
          </w:rPr>
          <w:t>National Caregivers Library</w:t>
        </w:r>
      </w:hyperlink>
    </w:p>
    <w:p w:rsidR="00C84064" w:rsidRDefault="00C84064" w:rsidP="00C84064">
      <w:pPr>
        <w:rPr>
          <w:rFonts w:ascii="Times New Roman" w:hAnsi="Times New Roman" w:cs="Times New Roman"/>
          <w:sz w:val="24"/>
          <w:szCs w:val="24"/>
        </w:rPr>
      </w:pPr>
    </w:p>
    <w:p w:rsidR="00C84064" w:rsidRDefault="00C84064" w:rsidP="00C84064">
      <w:pPr>
        <w:rPr>
          <w:rFonts w:ascii="Times New Roman" w:hAnsi="Times New Roman" w:cs="Times New Roman"/>
          <w:sz w:val="24"/>
          <w:szCs w:val="24"/>
        </w:rPr>
      </w:pPr>
      <w:r>
        <w:rPr>
          <w:rFonts w:ascii="Times New Roman" w:hAnsi="Times New Roman" w:cs="Times New Roman"/>
          <w:sz w:val="24"/>
          <w:szCs w:val="24"/>
        </w:rPr>
        <w:t>caregiverslibrary.org</w:t>
      </w:r>
    </w:p>
    <w:p w:rsidR="00C84064" w:rsidRDefault="00C84064" w:rsidP="00C84064">
      <w:pPr>
        <w:rPr>
          <w:rFonts w:ascii="Times New Roman" w:hAnsi="Times New Roman" w:cs="Times New Roman"/>
          <w:sz w:val="24"/>
          <w:szCs w:val="24"/>
        </w:rPr>
      </w:pPr>
    </w:p>
    <w:p w:rsidR="00C84064" w:rsidRDefault="00C84064" w:rsidP="00C84064">
      <w:pPr>
        <w:rPr>
          <w:rFonts w:ascii="Times New Roman" w:hAnsi="Times New Roman" w:cs="Times New Roman"/>
          <w:sz w:val="24"/>
          <w:szCs w:val="24"/>
        </w:rPr>
      </w:pPr>
      <w:r>
        <w:rPr>
          <w:rFonts w:ascii="Times New Roman" w:hAnsi="Times New Roman" w:cs="Times New Roman"/>
          <w:sz w:val="24"/>
          <w:szCs w:val="24"/>
        </w:rPr>
        <w:t xml:space="preserve">The National Caregivers Library is one of the most extensive libraries for caregivers that exist today including hundreds of articles, forms, checklists and links to topic-specific external resources that are organized into logical categories. </w:t>
      </w:r>
      <w:r w:rsidRPr="00AA7065">
        <w:rPr>
          <w:rFonts w:ascii="Times New Roman" w:hAnsi="Times New Roman" w:cs="Times New Roman"/>
          <w:b/>
          <w:sz w:val="24"/>
          <w:szCs w:val="24"/>
        </w:rPr>
        <w:t>A free newsletter subscription is available that includes information for family caregivers, faith leaders and employers</w:t>
      </w:r>
      <w:r>
        <w:rPr>
          <w:rFonts w:ascii="Times New Roman" w:hAnsi="Times New Roman" w:cs="Times New Roman"/>
          <w:sz w:val="24"/>
          <w:szCs w:val="24"/>
        </w:rPr>
        <w:t xml:space="preserve">. </w:t>
      </w:r>
    </w:p>
    <w:p w:rsidR="00C84064" w:rsidRDefault="00C84064" w:rsidP="00C84064">
      <w:pPr>
        <w:rPr>
          <w:rFonts w:ascii="Times New Roman" w:hAnsi="Times New Roman" w:cs="Times New Roman"/>
          <w:sz w:val="24"/>
          <w:szCs w:val="24"/>
        </w:rPr>
      </w:pPr>
    </w:p>
    <w:p w:rsidR="00C84064" w:rsidRDefault="00C84064" w:rsidP="00FF4869">
      <w:pPr>
        <w:rPr>
          <w:rFonts w:ascii="Times New Roman" w:hAnsi="Times New Roman" w:cs="Times New Roman"/>
          <w:color w:val="000000"/>
          <w:sz w:val="24"/>
          <w:szCs w:val="24"/>
          <w:lang/>
        </w:rPr>
      </w:pPr>
    </w:p>
    <w:p w:rsidR="00C84064" w:rsidRDefault="00C84064" w:rsidP="00FF4869">
      <w:pPr>
        <w:rPr>
          <w:rFonts w:ascii="Times New Roman" w:hAnsi="Times New Roman" w:cs="Times New Roman"/>
          <w:color w:val="000000"/>
          <w:sz w:val="24"/>
          <w:szCs w:val="24"/>
          <w:lang/>
        </w:rPr>
      </w:pPr>
    </w:p>
    <w:p w:rsidR="00C84064" w:rsidRDefault="00C84064" w:rsidP="00C84064">
      <w:pPr>
        <w:rPr>
          <w:rFonts w:ascii="Times New Roman" w:hAnsi="Times New Roman" w:cs="Times New Roman"/>
          <w:sz w:val="24"/>
          <w:szCs w:val="24"/>
          <w:u w:val="single"/>
        </w:rPr>
      </w:pPr>
      <w:r>
        <w:rPr>
          <w:rFonts w:ascii="Times New Roman" w:hAnsi="Times New Roman" w:cs="Times New Roman"/>
        </w:rPr>
        <w:t>●</w:t>
      </w:r>
      <w:r>
        <w:t xml:space="preserve">  </w:t>
      </w:r>
      <w:hyperlink r:id="rId43" w:history="1">
        <w:r w:rsidRPr="00E2206E">
          <w:rPr>
            <w:rStyle w:val="Hyperlink"/>
            <w:rFonts w:ascii="Times New Roman" w:hAnsi="Times New Roman" w:cs="Times New Roman"/>
            <w:sz w:val="24"/>
            <w:szCs w:val="24"/>
          </w:rPr>
          <w:t>National Alliance for Caregiving</w:t>
        </w:r>
      </w:hyperlink>
    </w:p>
    <w:p w:rsidR="00C84064" w:rsidRDefault="00C84064" w:rsidP="00C84064">
      <w:pPr>
        <w:rPr>
          <w:rFonts w:ascii="Times New Roman" w:hAnsi="Times New Roman" w:cs="Times New Roman"/>
          <w:sz w:val="24"/>
          <w:szCs w:val="24"/>
          <w:u w:val="single"/>
        </w:rPr>
      </w:pPr>
    </w:p>
    <w:p w:rsidR="00C84064" w:rsidRDefault="00C84064" w:rsidP="00C84064">
      <w:pPr>
        <w:rPr>
          <w:rFonts w:ascii="Times New Roman" w:hAnsi="Times New Roman" w:cs="Times New Roman"/>
          <w:sz w:val="24"/>
          <w:szCs w:val="24"/>
        </w:rPr>
      </w:pPr>
      <w:r>
        <w:rPr>
          <w:rFonts w:ascii="Times New Roman" w:hAnsi="Times New Roman" w:cs="Times New Roman"/>
          <w:sz w:val="24"/>
          <w:szCs w:val="24"/>
        </w:rPr>
        <w:t>caregiving.org</w:t>
      </w:r>
    </w:p>
    <w:p w:rsidR="00C84064" w:rsidRDefault="00C84064" w:rsidP="00C84064">
      <w:pPr>
        <w:rPr>
          <w:rFonts w:ascii="Times New Roman" w:hAnsi="Times New Roman" w:cs="Times New Roman"/>
          <w:sz w:val="24"/>
          <w:szCs w:val="24"/>
        </w:rPr>
      </w:pPr>
    </w:p>
    <w:p w:rsidR="00C84064" w:rsidRDefault="00C84064" w:rsidP="00C84064">
      <w:pPr>
        <w:rPr>
          <w:rFonts w:ascii="Arial" w:hAnsi="Arial" w:cs="Arial"/>
          <w:color w:val="000000"/>
          <w:sz w:val="18"/>
          <w:szCs w:val="18"/>
          <w:lang/>
        </w:rPr>
      </w:pPr>
      <w:r w:rsidRPr="00E2206E">
        <w:rPr>
          <w:rFonts w:ascii="Times New Roman" w:hAnsi="Times New Roman" w:cs="Times New Roman"/>
          <w:color w:val="000000"/>
          <w:sz w:val="24"/>
          <w:szCs w:val="24"/>
          <w:lang/>
        </w:rPr>
        <w:t>The National Alliance for Caregiving is a national, non-profit coalition focused on advancing family caregiving through research, innovation and advocacy. Through supporting public policy research, coalition building, and education, the Alliance has supported America’s nearly 66 million family caregivers since 1996</w:t>
      </w:r>
      <w:r>
        <w:rPr>
          <w:rFonts w:ascii="Arial" w:hAnsi="Arial" w:cs="Arial"/>
          <w:color w:val="000000"/>
          <w:sz w:val="18"/>
          <w:szCs w:val="18"/>
          <w:lang/>
        </w:rPr>
        <w:t>.</w:t>
      </w:r>
    </w:p>
    <w:p w:rsidR="00C84064" w:rsidRDefault="00C84064" w:rsidP="00FF4869">
      <w:pPr>
        <w:rPr>
          <w:rFonts w:ascii="Times New Roman" w:hAnsi="Times New Roman" w:cs="Times New Roman"/>
          <w:color w:val="000000"/>
          <w:sz w:val="24"/>
          <w:szCs w:val="24"/>
          <w:lang/>
        </w:rPr>
      </w:pPr>
    </w:p>
    <w:p w:rsidR="00C84064" w:rsidRDefault="00C84064" w:rsidP="00FF4869">
      <w:pPr>
        <w:rPr>
          <w:rFonts w:ascii="Times New Roman" w:hAnsi="Times New Roman" w:cs="Times New Roman"/>
          <w:color w:val="000000"/>
          <w:sz w:val="24"/>
          <w:szCs w:val="24"/>
          <w:lang/>
        </w:rPr>
      </w:pPr>
    </w:p>
    <w:p w:rsidR="006A5402" w:rsidRPr="00C8241A" w:rsidRDefault="006A5402" w:rsidP="00FF4869">
      <w:pPr>
        <w:rPr>
          <w:rFonts w:ascii="Times New Roman" w:hAnsi="Times New Roman" w:cs="Times New Roman"/>
          <w:color w:val="000000"/>
          <w:sz w:val="24"/>
          <w:szCs w:val="24"/>
          <w:lang/>
        </w:rPr>
      </w:pPr>
    </w:p>
    <w:p w:rsidR="00C84064" w:rsidRDefault="00C84064" w:rsidP="00C84064">
      <w:pPr>
        <w:pStyle w:val="NormalWeb"/>
        <w:spacing w:before="0" w:beforeAutospacing="0" w:after="0" w:afterAutospacing="0"/>
      </w:pPr>
      <w:r>
        <w:t xml:space="preserve">●  </w:t>
      </w:r>
      <w:hyperlink r:id="rId44" w:history="1">
        <w:r w:rsidRPr="00514BBF">
          <w:rPr>
            <w:rStyle w:val="Hyperlink"/>
          </w:rPr>
          <w:t>National Care Planning Council</w:t>
        </w:r>
      </w:hyperlink>
      <w:r>
        <w:t xml:space="preserve"> </w:t>
      </w:r>
    </w:p>
    <w:p w:rsidR="00C84064" w:rsidRDefault="00C84064" w:rsidP="00C84064">
      <w:pPr>
        <w:pStyle w:val="NormalWeb"/>
        <w:spacing w:before="0" w:beforeAutospacing="0" w:after="0" w:afterAutospacing="0"/>
      </w:pPr>
    </w:p>
    <w:p w:rsidR="00C84064" w:rsidRDefault="00C84064" w:rsidP="00C84064">
      <w:pPr>
        <w:pStyle w:val="NormalWeb"/>
        <w:spacing w:before="0" w:beforeAutospacing="0" w:after="0" w:afterAutospacing="0"/>
      </w:pPr>
      <w:r>
        <w:t>longtermcarelink.net</w:t>
      </w:r>
    </w:p>
    <w:p w:rsidR="00C84064" w:rsidRDefault="00C84064" w:rsidP="00C84064">
      <w:pPr>
        <w:pStyle w:val="NormalWeb"/>
      </w:pPr>
      <w:r>
        <w:t>The goal of the National Care Planning Council is to educate the public on the importance of planning for long term care. With that goal in mind, a large and comprehensive source of long term care planning material has been created that includes the “</w:t>
      </w:r>
      <w:r w:rsidRPr="00DC5DB8">
        <w:rPr>
          <w:b/>
        </w:rPr>
        <w:t>Guide to Long Term Care</w:t>
      </w:r>
      <w:r>
        <w:t xml:space="preserve"> </w:t>
      </w:r>
      <w:r w:rsidRPr="00DC5DB8">
        <w:rPr>
          <w:b/>
        </w:rPr>
        <w:t>Planning</w:t>
      </w:r>
      <w:r>
        <w:t xml:space="preserve">. The Council promotes the services and expertise and provides a forum for members to share ideas and marketing strategies. </w:t>
      </w:r>
    </w:p>
    <w:p w:rsidR="00671E03" w:rsidRDefault="00671E03" w:rsidP="00FF4869">
      <w:pPr>
        <w:rPr>
          <w:rFonts w:ascii="Arial" w:hAnsi="Arial" w:cs="Arial"/>
          <w:color w:val="000000"/>
          <w:sz w:val="18"/>
          <w:szCs w:val="18"/>
          <w:lang/>
        </w:rPr>
      </w:pPr>
    </w:p>
    <w:p w:rsidR="00CA204D" w:rsidRPr="00CA204D" w:rsidRDefault="00CA204D" w:rsidP="00FF4869">
      <w:pPr>
        <w:rPr>
          <w:rFonts w:ascii="Times New Roman" w:hAnsi="Times New Roman" w:cs="Times New Roman"/>
          <w:color w:val="000000"/>
          <w:sz w:val="24"/>
          <w:szCs w:val="24"/>
          <w:lang/>
        </w:rPr>
      </w:pPr>
    </w:p>
    <w:p w:rsidR="00F0152A" w:rsidRPr="00637E5C" w:rsidRDefault="00C1046B" w:rsidP="00FF4869">
      <w:pPr>
        <w:rPr>
          <w:rFonts w:ascii="Times New Roman" w:hAnsi="Times New Roman" w:cs="Times New Roman"/>
          <w:color w:val="000000" w:themeColor="text1"/>
          <w:sz w:val="24"/>
          <w:szCs w:val="24"/>
        </w:rPr>
      </w:pPr>
      <w:r>
        <w:rPr>
          <w:rFonts w:ascii="Times New Roman" w:hAnsi="Times New Roman" w:cs="Times New Roman"/>
        </w:rPr>
        <w:t>●</w:t>
      </w:r>
      <w:r>
        <w:t xml:space="preserve"> </w:t>
      </w:r>
      <w:r w:rsidR="00634B23">
        <w:t xml:space="preserve"> </w:t>
      </w:r>
      <w:hyperlink r:id="rId45" w:history="1">
        <w:r w:rsidR="00274217" w:rsidRPr="00274217">
          <w:rPr>
            <w:rStyle w:val="Hyperlink"/>
            <w:rFonts w:ascii="Times New Roman" w:hAnsi="Times New Roman" w:cs="Times New Roman"/>
            <w:sz w:val="24"/>
            <w:szCs w:val="24"/>
          </w:rPr>
          <w:t>On the Problem of Pain</w:t>
        </w:r>
      </w:hyperlink>
      <w:r w:rsidR="00637E5C">
        <w:rPr>
          <w:rStyle w:val="Hyperlink"/>
          <w:rFonts w:ascii="Times New Roman" w:hAnsi="Times New Roman" w:cs="Times New Roman"/>
          <w:sz w:val="24"/>
          <w:szCs w:val="24"/>
        </w:rPr>
        <w:t xml:space="preserve">, </w:t>
      </w:r>
      <w:r w:rsidR="00637E5C">
        <w:rPr>
          <w:rStyle w:val="Hyperlink"/>
          <w:rFonts w:ascii="Times New Roman" w:hAnsi="Times New Roman" w:cs="Times New Roman"/>
          <w:color w:val="000000" w:themeColor="text1"/>
          <w:sz w:val="24"/>
          <w:szCs w:val="24"/>
          <w:u w:val="none"/>
        </w:rPr>
        <w:t>HarperOne</w:t>
      </w:r>
    </w:p>
    <w:p w:rsidR="00274217" w:rsidRDefault="00634B23" w:rsidP="00FF4869">
      <w:pPr>
        <w:rPr>
          <w:rFonts w:ascii="Times New Roman" w:hAnsi="Times New Roman" w:cs="Times New Roman"/>
          <w:sz w:val="24"/>
          <w:szCs w:val="24"/>
        </w:rPr>
      </w:pPr>
      <w:r>
        <w:rPr>
          <w:rFonts w:ascii="Times New Roman" w:hAnsi="Times New Roman" w:cs="Times New Roman"/>
          <w:sz w:val="24"/>
          <w:szCs w:val="24"/>
        </w:rPr>
        <w:t>This book</w:t>
      </w:r>
      <w:r w:rsidR="000164E9">
        <w:rPr>
          <w:rFonts w:ascii="Times New Roman" w:hAnsi="Times New Roman" w:cs="Times New Roman"/>
          <w:sz w:val="24"/>
          <w:szCs w:val="24"/>
        </w:rPr>
        <w:t xml:space="preserve"> by C. S. Lewis</w:t>
      </w:r>
      <w:r w:rsidR="00274217">
        <w:rPr>
          <w:rFonts w:ascii="Times New Roman" w:hAnsi="Times New Roman" w:cs="Times New Roman"/>
          <w:sz w:val="24"/>
          <w:szCs w:val="24"/>
        </w:rPr>
        <w:t xml:space="preserve"> examines the question: “If God is good and all-powerful, why does he allow his creatures to suffer pain?”.</w:t>
      </w:r>
    </w:p>
    <w:p w:rsidR="00274217" w:rsidRDefault="00274217" w:rsidP="00FF4869">
      <w:pPr>
        <w:rPr>
          <w:rFonts w:ascii="Times New Roman" w:hAnsi="Times New Roman" w:cs="Times New Roman"/>
          <w:sz w:val="24"/>
          <w:szCs w:val="24"/>
        </w:rPr>
      </w:pPr>
    </w:p>
    <w:p w:rsidR="00274217" w:rsidRDefault="00274217" w:rsidP="00FF4869">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74217">
        <w:rPr>
          <w:rFonts w:ascii="Times New Roman" w:hAnsi="Times New Roman" w:cs="Times New Roman"/>
          <w:color w:val="000000"/>
          <w:sz w:val="24"/>
          <w:szCs w:val="24"/>
        </w:rPr>
        <w:t xml:space="preserve">Clive Staples Lewis (1898-1963) was one of the intellectual giants of the twentieth century and arguably one of the most influential writers of his day. He was a Fellow and Tutor in English Literature at Oxford University until 1954, when he was unanimously elected to the Chair of </w:t>
      </w:r>
      <w:r w:rsidRPr="00634B23">
        <w:rPr>
          <w:rFonts w:ascii="Times New Roman" w:hAnsi="Times New Roman" w:cs="Times New Roman"/>
          <w:color w:val="000000"/>
          <w:sz w:val="24"/>
          <w:szCs w:val="24"/>
        </w:rPr>
        <w:t>Medieval and Renaissance Literature at Cambridge University, a position he held until his</w:t>
      </w:r>
      <w:r w:rsidRPr="00274217">
        <w:rPr>
          <w:rFonts w:ascii="Times New Roman" w:hAnsi="Times New Roman" w:cs="Times New Roman"/>
          <w:color w:val="000000"/>
          <w:sz w:val="24"/>
          <w:szCs w:val="24"/>
        </w:rPr>
        <w:t xml:space="preserve"> retirement. He wrote more than thirty books, allowing him to reach a vast audience, and his works continue to attract thousands of new readers every year. His most distinguished and popular accomplishments include Mere Christianity, Out of the Silent Planet, The Great Divorce, The Screwtape Letters, and the universally acknowledged classics The Chronicles of Narnia. To date, the Narnia books have sold over 100 million copies and been transformed into three major motion pictures.</w:t>
      </w:r>
      <w:r>
        <w:rPr>
          <w:rFonts w:ascii="Times New Roman" w:hAnsi="Times New Roman" w:cs="Times New Roman"/>
          <w:color w:val="000000"/>
          <w:sz w:val="24"/>
          <w:szCs w:val="24"/>
        </w:rPr>
        <w:t>” (</w:t>
      </w:r>
      <w:r w:rsidR="00E7043E">
        <w:rPr>
          <w:rFonts w:ascii="Times New Roman" w:hAnsi="Times New Roman" w:cs="Times New Roman"/>
          <w:color w:val="000000"/>
          <w:sz w:val="24"/>
          <w:szCs w:val="24"/>
        </w:rPr>
        <w:t>From</w:t>
      </w:r>
      <w:r>
        <w:rPr>
          <w:rFonts w:ascii="Times New Roman" w:hAnsi="Times New Roman" w:cs="Times New Roman"/>
          <w:color w:val="000000"/>
          <w:sz w:val="24"/>
          <w:szCs w:val="24"/>
        </w:rPr>
        <w:t xml:space="preserve"> Amazon’s C. S. Lewis Page)</w:t>
      </w:r>
      <w:r w:rsidR="00D53017">
        <w:rPr>
          <w:rFonts w:ascii="Times New Roman" w:hAnsi="Times New Roman" w:cs="Times New Roman"/>
          <w:color w:val="000000"/>
          <w:sz w:val="24"/>
          <w:szCs w:val="24"/>
        </w:rPr>
        <w:t xml:space="preserve"> The latest Lewis recognition is a memorial in Poet’s Corner at Westminster Abbey in 2013 on the 50</w:t>
      </w:r>
      <w:r w:rsidR="00D53017" w:rsidRPr="00D53017">
        <w:rPr>
          <w:rFonts w:ascii="Times New Roman" w:hAnsi="Times New Roman" w:cs="Times New Roman"/>
          <w:color w:val="000000"/>
          <w:sz w:val="24"/>
          <w:szCs w:val="24"/>
          <w:vertAlign w:val="superscript"/>
        </w:rPr>
        <w:t>th</w:t>
      </w:r>
      <w:r w:rsidR="00D53017">
        <w:rPr>
          <w:rFonts w:ascii="Times New Roman" w:hAnsi="Times New Roman" w:cs="Times New Roman"/>
          <w:color w:val="000000"/>
          <w:sz w:val="24"/>
          <w:szCs w:val="24"/>
        </w:rPr>
        <w:t xml:space="preserve"> anniversary of his death.</w:t>
      </w:r>
    </w:p>
    <w:p w:rsidR="00AA7065" w:rsidRDefault="00AA7065" w:rsidP="00FF4869">
      <w:pPr>
        <w:rPr>
          <w:rFonts w:ascii="Times New Roman" w:hAnsi="Times New Roman" w:cs="Times New Roman"/>
          <w:color w:val="000000"/>
          <w:sz w:val="24"/>
          <w:szCs w:val="24"/>
        </w:rPr>
      </w:pPr>
    </w:p>
    <w:p w:rsidR="00B52F2F" w:rsidRDefault="00B52F2F" w:rsidP="00FF4869">
      <w:pPr>
        <w:rPr>
          <w:rFonts w:ascii="Times New Roman" w:hAnsi="Times New Roman" w:cs="Times New Roman"/>
          <w:color w:val="000000"/>
          <w:sz w:val="24"/>
          <w:szCs w:val="24"/>
        </w:rPr>
      </w:pPr>
    </w:p>
    <w:p w:rsidR="00D53017" w:rsidRDefault="00D53017" w:rsidP="00FF4869">
      <w:pPr>
        <w:rPr>
          <w:rFonts w:ascii="Times New Roman" w:hAnsi="Times New Roman" w:cs="Times New Roman"/>
          <w:sz w:val="24"/>
          <w:szCs w:val="24"/>
        </w:rPr>
      </w:pPr>
    </w:p>
    <w:p w:rsidR="000164E9" w:rsidRPr="000164E9" w:rsidRDefault="000164E9" w:rsidP="00FF4869">
      <w:pPr>
        <w:rPr>
          <w:rFonts w:ascii="Times New Roman" w:hAnsi="Times New Roman" w:cs="Times New Roman"/>
          <w:sz w:val="24"/>
          <w:szCs w:val="24"/>
        </w:rPr>
      </w:pPr>
      <w:r>
        <w:rPr>
          <w:rFonts w:ascii="Times New Roman" w:hAnsi="Times New Roman" w:cs="Times New Roman"/>
        </w:rPr>
        <w:t>●</w:t>
      </w:r>
      <w:r>
        <w:t xml:space="preserve">  </w:t>
      </w:r>
      <w:r w:rsidR="00637E5C">
        <w:rPr>
          <w:rFonts w:ascii="Times New Roman" w:hAnsi="Times New Roman" w:cs="Times New Roman"/>
          <w:sz w:val="24"/>
          <w:szCs w:val="24"/>
        </w:rPr>
        <w:t xml:space="preserve"> </w:t>
      </w:r>
      <w:hyperlink r:id="rId46" w:history="1">
        <w:r>
          <w:rPr>
            <w:rStyle w:val="Hyperlink"/>
            <w:rFonts w:ascii="Times New Roman" w:hAnsi="Times New Roman" w:cs="Times New Roman"/>
            <w:sz w:val="24"/>
            <w:szCs w:val="24"/>
          </w:rPr>
          <w:t>Pocket Guide for the Alzheimer's Caregiver</w:t>
        </w:r>
      </w:hyperlink>
      <w:r>
        <w:rPr>
          <w:rStyle w:val="Hyperlink"/>
          <w:rFonts w:ascii="Times New Roman" w:hAnsi="Times New Roman" w:cs="Times New Roman"/>
          <w:sz w:val="24"/>
          <w:szCs w:val="24"/>
        </w:rPr>
        <w:t>,</w:t>
      </w:r>
      <w:r>
        <w:rPr>
          <w:rStyle w:val="Hyperlink"/>
          <w:rFonts w:ascii="Times New Roman" w:hAnsi="Times New Roman" w:cs="Times New Roman"/>
          <w:sz w:val="24"/>
          <w:szCs w:val="24"/>
          <w:u w:val="none"/>
        </w:rPr>
        <w:t xml:space="preserve"> </w:t>
      </w:r>
      <w:r w:rsidRPr="000164E9">
        <w:rPr>
          <w:rStyle w:val="Hyperlink"/>
          <w:rFonts w:ascii="Times New Roman" w:hAnsi="Times New Roman" w:cs="Times New Roman"/>
          <w:color w:val="auto"/>
          <w:sz w:val="24"/>
          <w:szCs w:val="24"/>
          <w:u w:val="none"/>
        </w:rPr>
        <w:t>Demen</w:t>
      </w:r>
      <w:r>
        <w:rPr>
          <w:rStyle w:val="Hyperlink"/>
          <w:rFonts w:ascii="Times New Roman" w:hAnsi="Times New Roman" w:cs="Times New Roman"/>
          <w:color w:val="auto"/>
          <w:sz w:val="24"/>
          <w:szCs w:val="24"/>
          <w:u w:val="none"/>
        </w:rPr>
        <w:t>t</w:t>
      </w:r>
      <w:r w:rsidRPr="000164E9">
        <w:rPr>
          <w:rStyle w:val="Hyperlink"/>
          <w:rFonts w:ascii="Times New Roman" w:hAnsi="Times New Roman" w:cs="Times New Roman"/>
          <w:color w:val="auto"/>
          <w:sz w:val="24"/>
          <w:szCs w:val="24"/>
          <w:u w:val="none"/>
        </w:rPr>
        <w:t>ia Dynamics, LLC</w:t>
      </w:r>
    </w:p>
    <w:p w:rsidR="008C5EA3" w:rsidRDefault="000164E9" w:rsidP="00FF4869">
      <w:pPr>
        <w:rPr>
          <w:rFonts w:ascii="Times New Roman" w:hAnsi="Times New Roman" w:cs="Times New Roman"/>
          <w:sz w:val="24"/>
          <w:szCs w:val="24"/>
        </w:rPr>
      </w:pPr>
      <w:r>
        <w:rPr>
          <w:rFonts w:ascii="Times New Roman" w:hAnsi="Times New Roman" w:cs="Times New Roman"/>
          <w:sz w:val="24"/>
          <w:szCs w:val="24"/>
        </w:rPr>
        <w:t>A book by Daniel C. Potts, M.D. and Ellen Woodward Potts</w:t>
      </w:r>
      <w:r w:rsidR="00C84064">
        <w:rPr>
          <w:rFonts w:ascii="Times New Roman" w:hAnsi="Times New Roman" w:cs="Times New Roman"/>
          <w:sz w:val="24"/>
          <w:szCs w:val="24"/>
        </w:rPr>
        <w:t>.</w:t>
      </w:r>
    </w:p>
    <w:p w:rsidR="00C84064" w:rsidRDefault="00C84064" w:rsidP="00FF4869">
      <w:pPr>
        <w:rPr>
          <w:rFonts w:ascii="Times New Roman" w:hAnsi="Times New Roman" w:cs="Times New Roman"/>
          <w:sz w:val="24"/>
          <w:szCs w:val="24"/>
        </w:rPr>
      </w:pPr>
    </w:p>
    <w:p w:rsidR="008C5EA3" w:rsidRDefault="008C5EA3" w:rsidP="00FF4869">
      <w:pPr>
        <w:rPr>
          <w:rFonts w:ascii="Times New Roman" w:hAnsi="Times New Roman" w:cs="Times New Roman"/>
          <w:sz w:val="24"/>
          <w:szCs w:val="24"/>
        </w:rPr>
      </w:pPr>
      <w:r w:rsidRPr="008C5EA3">
        <w:rPr>
          <w:rFonts w:ascii="Times New Roman" w:hAnsi="Times New Roman" w:cs="Times New Roman"/>
          <w:sz w:val="24"/>
          <w:szCs w:val="24"/>
        </w:rPr>
        <w:t>"The book is the place to turn for initial information and perspective on Alzheimer’s disease, and to return for practical advice as problems arise. Most importantly, however, it dispels the sense of hopelessness families may feel by providing steps to maximize the enjoyment of life for the person with Alzheimer’s disease." --- Robert C. Griggs, MD, FAAN; 2009 - 2011 President, American Academy of Neurology</w:t>
      </w:r>
      <w:r w:rsidR="00FF2C58">
        <w:rPr>
          <w:rFonts w:ascii="Times New Roman" w:hAnsi="Times New Roman" w:cs="Times New Roman"/>
          <w:sz w:val="24"/>
          <w:szCs w:val="24"/>
        </w:rPr>
        <w:t>.</w:t>
      </w:r>
    </w:p>
    <w:p w:rsidR="00FF2C58" w:rsidRDefault="00FF2C58" w:rsidP="00FF4869">
      <w:pPr>
        <w:rPr>
          <w:rFonts w:ascii="Times New Roman" w:hAnsi="Times New Roman" w:cs="Times New Roman"/>
          <w:sz w:val="24"/>
          <w:szCs w:val="24"/>
        </w:rPr>
      </w:pPr>
    </w:p>
    <w:p w:rsidR="00FF2C58" w:rsidRDefault="00FF2C58" w:rsidP="00FF4869">
      <w:pPr>
        <w:rPr>
          <w:rFonts w:ascii="Times New Roman" w:hAnsi="Times New Roman" w:cs="Times New Roman"/>
          <w:sz w:val="24"/>
          <w:szCs w:val="24"/>
        </w:rPr>
      </w:pPr>
    </w:p>
    <w:p w:rsidR="00FF2C58" w:rsidRDefault="00FF2C58" w:rsidP="00FF4869">
      <w:pPr>
        <w:rPr>
          <w:rFonts w:ascii="Times New Roman" w:hAnsi="Times New Roman" w:cs="Times New Roman"/>
          <w:sz w:val="24"/>
          <w:szCs w:val="24"/>
        </w:rPr>
      </w:pPr>
    </w:p>
    <w:p w:rsidR="00FF2C58" w:rsidRDefault="00FF2C58" w:rsidP="00FF2C58">
      <w:pPr>
        <w:rPr>
          <w:rFonts w:ascii="Times New Roman" w:hAnsi="Times New Roman" w:cs="Times New Roman"/>
          <w:color w:val="000000"/>
          <w:sz w:val="24"/>
          <w:szCs w:val="24"/>
          <w:lang/>
        </w:rPr>
      </w:pPr>
      <w:r>
        <w:rPr>
          <w:rFonts w:ascii="Times New Roman" w:hAnsi="Times New Roman" w:cs="Times New Roman"/>
        </w:rPr>
        <w:t>●</w:t>
      </w:r>
      <w:r>
        <w:t xml:space="preserve">  </w:t>
      </w:r>
      <w:hyperlink r:id="rId47" w:history="1">
        <w:r w:rsidRPr="002E6540">
          <w:rPr>
            <w:rStyle w:val="Hyperlink"/>
            <w:rFonts w:ascii="Times New Roman" w:hAnsi="Times New Roman" w:cs="Times New Roman"/>
            <w:sz w:val="24"/>
            <w:szCs w:val="24"/>
            <w:lang/>
          </w:rPr>
          <w:t>Rosalynn Carter Institute for Caregiving</w:t>
        </w:r>
      </w:hyperlink>
      <w:r>
        <w:rPr>
          <w:rFonts w:ascii="Times New Roman" w:hAnsi="Times New Roman" w:cs="Times New Roman"/>
          <w:color w:val="000000"/>
          <w:sz w:val="24"/>
          <w:szCs w:val="24"/>
          <w:lang/>
        </w:rPr>
        <w:t xml:space="preserve"> (RCI)</w:t>
      </w:r>
    </w:p>
    <w:p w:rsidR="00FF2C58" w:rsidRDefault="00FF2C58" w:rsidP="00FF2C58">
      <w:pPr>
        <w:rPr>
          <w:rFonts w:ascii="Times New Roman" w:hAnsi="Times New Roman" w:cs="Times New Roman"/>
          <w:color w:val="000000"/>
          <w:sz w:val="24"/>
          <w:szCs w:val="24"/>
          <w:lang/>
        </w:rPr>
      </w:pPr>
    </w:p>
    <w:p w:rsidR="00FF2C58" w:rsidRDefault="00FF2C58" w:rsidP="00FF2C58">
      <w:pPr>
        <w:rPr>
          <w:rFonts w:ascii="Times New Roman" w:hAnsi="Times New Roman" w:cs="Times New Roman"/>
          <w:color w:val="000000"/>
          <w:sz w:val="24"/>
          <w:szCs w:val="24"/>
          <w:lang/>
        </w:rPr>
      </w:pPr>
      <w:r>
        <w:rPr>
          <w:rFonts w:ascii="Times New Roman" w:hAnsi="Times New Roman" w:cs="Times New Roman"/>
          <w:color w:val="000000"/>
          <w:sz w:val="24"/>
          <w:szCs w:val="24"/>
          <w:lang/>
        </w:rPr>
        <w:t>rosalynncarter.org</w:t>
      </w:r>
    </w:p>
    <w:p w:rsidR="00FF2C58" w:rsidRDefault="00FF2C58" w:rsidP="00FF2C58">
      <w:pPr>
        <w:rPr>
          <w:rFonts w:ascii="Times New Roman" w:hAnsi="Times New Roman" w:cs="Times New Roman"/>
          <w:color w:val="000000"/>
          <w:sz w:val="24"/>
          <w:szCs w:val="24"/>
          <w:lang/>
        </w:rPr>
      </w:pPr>
    </w:p>
    <w:p w:rsidR="00FF2C58" w:rsidRDefault="00FF2C58" w:rsidP="00FF2C58">
      <w:pPr>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RCI is an advocacy, education, research and service unit of Georgia Southwestern State University that establishes local, state and national partnerships committed to building quality, long-term, home and community-based services. </w:t>
      </w:r>
      <w:r w:rsidRPr="00AA7065">
        <w:rPr>
          <w:rFonts w:ascii="Times New Roman" w:hAnsi="Times New Roman" w:cs="Times New Roman"/>
          <w:b/>
          <w:color w:val="000000"/>
          <w:sz w:val="24"/>
          <w:szCs w:val="24"/>
          <w:lang/>
        </w:rPr>
        <w:t>Training and certification</w:t>
      </w:r>
      <w:r>
        <w:rPr>
          <w:rFonts w:ascii="Times New Roman" w:hAnsi="Times New Roman" w:cs="Times New Roman"/>
          <w:color w:val="000000"/>
          <w:sz w:val="24"/>
          <w:szCs w:val="24"/>
          <w:lang/>
        </w:rPr>
        <w:t xml:space="preserve"> is provided including the </w:t>
      </w:r>
      <w:r w:rsidRPr="00AA7065">
        <w:rPr>
          <w:rFonts w:ascii="Times New Roman" w:hAnsi="Times New Roman" w:cs="Times New Roman"/>
          <w:b/>
          <w:color w:val="000000"/>
          <w:sz w:val="24"/>
          <w:szCs w:val="24"/>
          <w:lang/>
        </w:rPr>
        <w:t>online Caregiving Issues and Management Certificate Program</w:t>
      </w:r>
      <w:r w:rsidRPr="00AA7065">
        <w:rPr>
          <w:rFonts w:ascii="Times New Roman" w:hAnsi="Times New Roman" w:cs="Times New Roman"/>
          <w:color w:val="000000"/>
          <w:sz w:val="24"/>
          <w:szCs w:val="24"/>
          <w:lang/>
        </w:rPr>
        <w:t xml:space="preserve">. </w:t>
      </w:r>
    </w:p>
    <w:p w:rsidR="00FF2C58" w:rsidRDefault="00FF2C58" w:rsidP="00FF2C58">
      <w:pPr>
        <w:rPr>
          <w:rFonts w:ascii="Times New Roman" w:hAnsi="Times New Roman" w:cs="Times New Roman"/>
          <w:color w:val="000000"/>
          <w:sz w:val="24"/>
          <w:szCs w:val="24"/>
          <w:lang/>
        </w:rPr>
      </w:pPr>
    </w:p>
    <w:p w:rsidR="00FF2C58" w:rsidRPr="008C5EA3" w:rsidRDefault="00FF2C58" w:rsidP="00FF4869">
      <w:pPr>
        <w:rPr>
          <w:rFonts w:ascii="Times New Roman" w:hAnsi="Times New Roman" w:cs="Times New Roman"/>
          <w:sz w:val="24"/>
          <w:szCs w:val="24"/>
        </w:rPr>
      </w:pPr>
    </w:p>
    <w:p w:rsidR="00CA204D" w:rsidRDefault="00CA204D" w:rsidP="00FF4869">
      <w:pPr>
        <w:rPr>
          <w:rFonts w:ascii="Times New Roman" w:hAnsi="Times New Roman" w:cs="Times New Roman"/>
          <w:sz w:val="24"/>
          <w:szCs w:val="24"/>
        </w:rPr>
      </w:pPr>
    </w:p>
    <w:p w:rsidR="00FF2C58" w:rsidRDefault="00FF2C58" w:rsidP="00FF2C58">
      <w:pPr>
        <w:pStyle w:val="NormalWeb"/>
        <w:spacing w:before="0" w:beforeAutospacing="0" w:after="0" w:afterAutospacing="0"/>
        <w:rPr>
          <w:rFonts w:ascii="Arial" w:hAnsi="Arial" w:cs="Arial"/>
          <w:bCs/>
          <w:color w:val="3366CC"/>
        </w:rPr>
      </w:pPr>
      <w:r>
        <w:t xml:space="preserve">●  </w:t>
      </w:r>
      <w:hyperlink r:id="rId48" w:history="1">
        <w:r w:rsidRPr="00902932">
          <w:rPr>
            <w:rStyle w:val="Hyperlink"/>
            <w:bCs/>
          </w:rPr>
          <w:t>This Caring Home</w:t>
        </w:r>
      </w:hyperlink>
      <w:r>
        <w:rPr>
          <w:rFonts w:ascii="Arial" w:hAnsi="Arial" w:cs="Arial"/>
          <w:bCs/>
          <w:color w:val="3366CC"/>
        </w:rPr>
        <w:t xml:space="preserve"> </w:t>
      </w:r>
    </w:p>
    <w:p w:rsidR="00FF2C58" w:rsidRDefault="00FF2C58" w:rsidP="00FF2C58">
      <w:pPr>
        <w:pStyle w:val="NormalWeb"/>
        <w:spacing w:before="0" w:beforeAutospacing="0" w:after="0" w:afterAutospacing="0"/>
        <w:rPr>
          <w:rFonts w:ascii="Arial" w:hAnsi="Arial" w:cs="Arial"/>
          <w:bCs/>
        </w:rPr>
      </w:pPr>
    </w:p>
    <w:p w:rsidR="00FF2C58" w:rsidRDefault="00FF2C58" w:rsidP="00FF2C58">
      <w:pPr>
        <w:pStyle w:val="NormalWeb"/>
        <w:spacing w:before="0" w:beforeAutospacing="0" w:after="0" w:afterAutospacing="0"/>
        <w:rPr>
          <w:bCs/>
        </w:rPr>
      </w:pPr>
      <w:r>
        <w:rPr>
          <w:bCs/>
        </w:rPr>
        <w:t>thiscaringhome.org</w:t>
      </w:r>
    </w:p>
    <w:p w:rsidR="00FF2C58" w:rsidRDefault="00FF2C58" w:rsidP="00FF2C58">
      <w:pPr>
        <w:pStyle w:val="NormalWeb"/>
        <w:rPr>
          <w:bCs/>
        </w:rPr>
      </w:pPr>
      <w:r w:rsidRPr="00902932">
        <w:rPr>
          <w:bCs/>
        </w:rPr>
        <w:t>This Caring Home</w:t>
      </w:r>
      <w:r w:rsidRPr="00686334">
        <w:rPr>
          <w:bCs/>
        </w:rPr>
        <w:t xml:space="preserve"> provides</w:t>
      </w:r>
      <w:r w:rsidRPr="00686334">
        <w:rPr>
          <w:b/>
          <w:bCs/>
        </w:rPr>
        <w:t xml:space="preserve"> tips and tools to enhance home safety for persons with</w:t>
      </w:r>
      <w:r w:rsidRPr="00902932">
        <w:rPr>
          <w:bCs/>
        </w:rPr>
        <w:t xml:space="preserve"> </w:t>
      </w:r>
      <w:r w:rsidRPr="001C3967">
        <w:rPr>
          <w:b/>
          <w:bCs/>
        </w:rPr>
        <w:t xml:space="preserve">Alzheimer’s </w:t>
      </w:r>
      <w:r w:rsidRPr="00686334">
        <w:rPr>
          <w:bCs/>
        </w:rPr>
        <w:t>and other types of</w:t>
      </w:r>
      <w:r w:rsidRPr="00686334">
        <w:rPr>
          <w:b/>
          <w:bCs/>
        </w:rPr>
        <w:t xml:space="preserve"> </w:t>
      </w:r>
      <w:r w:rsidRPr="00686334">
        <w:rPr>
          <w:bCs/>
        </w:rPr>
        <w:t>de</w:t>
      </w:r>
      <w:r w:rsidRPr="00902932">
        <w:rPr>
          <w:bCs/>
        </w:rPr>
        <w:t xml:space="preserve">mentia. This site includes </w:t>
      </w:r>
      <w:r w:rsidRPr="004E387F">
        <w:rPr>
          <w:b/>
          <w:bCs/>
        </w:rPr>
        <w:t>Expert Reviews of the pros and cons</w:t>
      </w:r>
      <w:r w:rsidRPr="00902932">
        <w:rPr>
          <w:bCs/>
        </w:rPr>
        <w:t xml:space="preserve"> </w:t>
      </w:r>
      <w:r w:rsidRPr="004E387F">
        <w:rPr>
          <w:b/>
          <w:bCs/>
        </w:rPr>
        <w:t>of specialized products along with tips for success</w:t>
      </w:r>
      <w:r w:rsidRPr="00902932">
        <w:rPr>
          <w:bCs/>
        </w:rPr>
        <w:t>. They emphasize that each person is unique, no one product will work in all situations and what works today may not work tomorrow.</w:t>
      </w:r>
    </w:p>
    <w:p w:rsidR="006A5402" w:rsidRDefault="006A5402" w:rsidP="00FF4869">
      <w:pPr>
        <w:rPr>
          <w:rFonts w:ascii="Times New Roman" w:hAnsi="Times New Roman" w:cs="Times New Roman"/>
          <w:sz w:val="24"/>
          <w:szCs w:val="24"/>
        </w:rPr>
      </w:pPr>
    </w:p>
    <w:p w:rsidR="006A5402" w:rsidRPr="00E2206E" w:rsidRDefault="006A5402" w:rsidP="00FF4869">
      <w:pPr>
        <w:rPr>
          <w:rFonts w:ascii="Times New Roman" w:hAnsi="Times New Roman" w:cs="Times New Roman"/>
          <w:sz w:val="24"/>
          <w:szCs w:val="24"/>
        </w:rPr>
      </w:pPr>
    </w:p>
    <w:p w:rsidR="00485FB7" w:rsidRPr="00485FB7" w:rsidRDefault="00485FB7" w:rsidP="00FF4869">
      <w:pPr>
        <w:rPr>
          <w:rFonts w:ascii="Times New Roman" w:hAnsi="Times New Roman" w:cs="Times New Roman"/>
          <w:sz w:val="24"/>
          <w:szCs w:val="24"/>
        </w:rPr>
      </w:pPr>
    </w:p>
    <w:p w:rsidR="00485FB7" w:rsidRPr="00C66B6B" w:rsidRDefault="00CE204F" w:rsidP="00CE204F">
      <w:pPr>
        <w:rPr>
          <w:rFonts w:ascii="Times New Roman" w:hAnsi="Times New Roman" w:cs="Times New Roman"/>
          <w:b/>
          <w:sz w:val="32"/>
          <w:szCs w:val="32"/>
        </w:rPr>
      </w:pPr>
      <w:r w:rsidRPr="00C66B6B">
        <w:rPr>
          <w:rFonts w:ascii="Times New Roman" w:hAnsi="Times New Roman" w:cs="Times New Roman"/>
          <w:b/>
          <w:sz w:val="32"/>
          <w:szCs w:val="32"/>
        </w:rPr>
        <w:t>Home Care Technology</w:t>
      </w:r>
      <w:r w:rsidR="00FE0F9F" w:rsidRPr="00C66B6B">
        <w:rPr>
          <w:rFonts w:ascii="Times New Roman" w:hAnsi="Times New Roman" w:cs="Times New Roman"/>
          <w:b/>
          <w:sz w:val="32"/>
          <w:szCs w:val="32"/>
        </w:rPr>
        <w:t xml:space="preserve"> Resources</w:t>
      </w:r>
    </w:p>
    <w:p w:rsidR="00615950" w:rsidRDefault="00615950" w:rsidP="002D32C0">
      <w:pPr>
        <w:jc w:val="center"/>
        <w:rPr>
          <w:rFonts w:ascii="Times New Roman" w:hAnsi="Times New Roman" w:cs="Times New Roman"/>
          <w:b/>
          <w:sz w:val="24"/>
          <w:szCs w:val="24"/>
        </w:rPr>
      </w:pPr>
    </w:p>
    <w:p w:rsidR="00E97488" w:rsidRDefault="00CF4738" w:rsidP="00FF4869">
      <w:pPr>
        <w:rPr>
          <w:rFonts w:ascii="Times New Roman" w:hAnsi="Times New Roman" w:cs="Times New Roman"/>
          <w:sz w:val="24"/>
          <w:szCs w:val="24"/>
        </w:rPr>
      </w:pPr>
      <w:r w:rsidRPr="00CA204D">
        <w:rPr>
          <w:rFonts w:ascii="Times New Roman" w:hAnsi="Times New Roman" w:cs="Times New Roman"/>
          <w:sz w:val="24"/>
          <w:szCs w:val="24"/>
        </w:rPr>
        <w:t>“</w:t>
      </w:r>
      <w:r w:rsidR="00E97488" w:rsidRPr="00CA204D">
        <w:rPr>
          <w:rFonts w:ascii="Times New Roman" w:hAnsi="Times New Roman" w:cs="Times New Roman"/>
          <w:sz w:val="24"/>
          <w:szCs w:val="24"/>
        </w:rPr>
        <w:t>We are at the dawning of “Connected Aging” in which the growing array of Internet-based technologies and mobile devices increasingly will support older adults in aging in place. Emerging technologies will enable both older adults and their caregivers to address a comprehensive range of medical, health, social, and functional needs. In addition, technology-based solutions that connect older adults to friends, family, and the community are becoming more viable; older adults and their caregivers are growing increasingly tech savvy; technology usability is improving; and price points are descending.</w:t>
      </w:r>
    </w:p>
    <w:p w:rsidR="008515DB" w:rsidRPr="00CA204D" w:rsidRDefault="008515DB" w:rsidP="00FF4869">
      <w:pPr>
        <w:rPr>
          <w:rFonts w:ascii="Times New Roman" w:hAnsi="Times New Roman" w:cs="Times New Roman"/>
          <w:sz w:val="24"/>
          <w:szCs w:val="24"/>
        </w:rPr>
      </w:pPr>
    </w:p>
    <w:p w:rsidR="00CF4738" w:rsidRDefault="00CF4738" w:rsidP="00FF4869">
      <w:pPr>
        <w:rPr>
          <w:rFonts w:ascii="Times New Roman" w:hAnsi="Times New Roman" w:cs="Times New Roman"/>
          <w:sz w:val="24"/>
          <w:szCs w:val="24"/>
        </w:rPr>
      </w:pPr>
      <w:r w:rsidRPr="00CA204D">
        <w:rPr>
          <w:rFonts w:ascii="Times New Roman" w:hAnsi="Times New Roman" w:cs="Times New Roman"/>
          <w:sz w:val="24"/>
          <w:szCs w:val="24"/>
        </w:rPr>
        <w:t>Technologies can empower seniors to better manage their health, stay connected to their communities, and get access to the services they need to remain independent in their homes and other community-based settings. New technologies also can make family caregivers’ lives easier by giving them tools to more easily support their loved ones being able to age in place. Finally, connected health technologies can create new opportunities for equipping health care professionals to better and more efficiently attend to the social, medical, and functional needs of older adults in the community.” (From</w:t>
      </w:r>
      <w:r w:rsidR="008515DB">
        <w:rPr>
          <w:rFonts w:ascii="Times New Roman" w:hAnsi="Times New Roman" w:cs="Times New Roman"/>
          <w:sz w:val="24"/>
          <w:szCs w:val="24"/>
        </w:rPr>
        <w:t xml:space="preserve"> the report</w:t>
      </w:r>
      <w:r w:rsidRPr="00CA204D">
        <w:rPr>
          <w:rFonts w:ascii="Times New Roman" w:hAnsi="Times New Roman" w:cs="Times New Roman"/>
          <w:sz w:val="24"/>
          <w:szCs w:val="24"/>
        </w:rPr>
        <w:t xml:space="preserve"> </w:t>
      </w:r>
      <w:r w:rsidR="00923711">
        <w:rPr>
          <w:rFonts w:ascii="Times New Roman" w:hAnsi="Times New Roman" w:cs="Times New Roman"/>
          <w:sz w:val="24"/>
          <w:szCs w:val="24"/>
        </w:rPr>
        <w:t>“</w:t>
      </w:r>
      <w:r w:rsidRPr="00923711">
        <w:rPr>
          <w:rFonts w:ascii="Times New Roman" w:hAnsi="Times New Roman" w:cs="Times New Roman"/>
          <w:sz w:val="24"/>
          <w:szCs w:val="24"/>
        </w:rPr>
        <w:t>The New Era of Connected Aging</w:t>
      </w:r>
      <w:r w:rsidR="00923711">
        <w:rPr>
          <w:rFonts w:ascii="Times New Roman" w:hAnsi="Times New Roman" w:cs="Times New Roman"/>
          <w:sz w:val="24"/>
          <w:szCs w:val="24"/>
        </w:rPr>
        <w:t>”</w:t>
      </w:r>
      <w:r w:rsidRPr="00CA204D">
        <w:rPr>
          <w:rFonts w:ascii="Times New Roman" w:hAnsi="Times New Roman" w:cs="Times New Roman"/>
          <w:sz w:val="24"/>
          <w:szCs w:val="24"/>
        </w:rPr>
        <w:t>, Center for Technology and Aging)</w:t>
      </w:r>
    </w:p>
    <w:p w:rsidR="008515DB" w:rsidRPr="00CA204D" w:rsidRDefault="008515DB" w:rsidP="00FF4869">
      <w:pPr>
        <w:rPr>
          <w:rFonts w:ascii="Times New Roman" w:hAnsi="Times New Roman" w:cs="Times New Roman"/>
          <w:sz w:val="24"/>
          <w:szCs w:val="24"/>
        </w:rPr>
      </w:pPr>
    </w:p>
    <w:p w:rsidR="00CF4738" w:rsidRDefault="00CF4738" w:rsidP="00FF4869">
      <w:r w:rsidRPr="00CA204D">
        <w:rPr>
          <w:rFonts w:ascii="Times New Roman" w:hAnsi="Times New Roman" w:cs="Times New Roman"/>
          <w:sz w:val="24"/>
          <w:szCs w:val="24"/>
        </w:rPr>
        <w:t>The following list provides a gateway into</w:t>
      </w:r>
      <w:r w:rsidR="00233418" w:rsidRPr="00CA204D">
        <w:rPr>
          <w:rFonts w:ascii="Times New Roman" w:hAnsi="Times New Roman" w:cs="Times New Roman"/>
          <w:sz w:val="24"/>
          <w:szCs w:val="24"/>
        </w:rPr>
        <w:t xml:space="preserve"> the landscape of rapidly emerging </w:t>
      </w:r>
      <w:r w:rsidRPr="00CA204D">
        <w:rPr>
          <w:rFonts w:ascii="Times New Roman" w:hAnsi="Times New Roman" w:cs="Times New Roman"/>
          <w:sz w:val="24"/>
          <w:szCs w:val="24"/>
        </w:rPr>
        <w:t>home care technologies</w:t>
      </w:r>
      <w:r>
        <w:t>.</w:t>
      </w:r>
    </w:p>
    <w:p w:rsidR="00F0152A" w:rsidRDefault="00F0152A" w:rsidP="00FF4869"/>
    <w:p w:rsidR="00671E03" w:rsidRDefault="00671E03" w:rsidP="00FF4869"/>
    <w:p w:rsidR="00381A76" w:rsidRDefault="00381A76" w:rsidP="00381A76">
      <w:pPr>
        <w:pStyle w:val="Style3"/>
        <w:ind w:left="0"/>
        <w:rPr>
          <w:rFonts w:ascii="Times New Roman" w:hAnsi="Times New Roman" w:cs="Times New Roman"/>
          <w:color w:val="auto"/>
        </w:rPr>
      </w:pPr>
      <w:r>
        <w:t xml:space="preserve">●  </w:t>
      </w:r>
      <w:hyperlink r:id="rId49" w:history="1">
        <w:r w:rsidRPr="0080225B">
          <w:rPr>
            <w:rStyle w:val="Hyperlink"/>
            <w:rFonts w:ascii="Times New Roman" w:hAnsi="Times New Roman" w:cs="Times New Roman"/>
            <w:color w:val="5B9BD5" w:themeColor="accent1"/>
          </w:rPr>
          <w:t>AbleData</w:t>
        </w:r>
      </w:hyperlink>
      <w:r w:rsidRPr="00902932">
        <w:rPr>
          <w:rFonts w:ascii="Times New Roman" w:hAnsi="Times New Roman" w:cs="Times New Roman"/>
        </w:rPr>
        <w:t xml:space="preserve"> </w:t>
      </w:r>
    </w:p>
    <w:p w:rsidR="00381A76" w:rsidRDefault="00381A76" w:rsidP="00381A76">
      <w:pPr>
        <w:pStyle w:val="Style3"/>
        <w:ind w:left="0"/>
        <w:rPr>
          <w:rFonts w:ascii="Times New Roman" w:hAnsi="Times New Roman" w:cs="Times New Roman"/>
          <w:color w:val="auto"/>
        </w:rPr>
      </w:pPr>
      <w:r>
        <w:rPr>
          <w:rFonts w:ascii="Times New Roman" w:hAnsi="Times New Roman" w:cs="Times New Roman"/>
          <w:color w:val="auto"/>
        </w:rPr>
        <w:t>abledata.com</w:t>
      </w:r>
    </w:p>
    <w:p w:rsidR="00381A76" w:rsidRDefault="00381A76" w:rsidP="00381A76">
      <w:pPr>
        <w:pStyle w:val="Style3"/>
        <w:ind w:left="0"/>
        <w:rPr>
          <w:rFonts w:ascii="Times New Roman" w:hAnsi="Times New Roman" w:cs="Times New Roman"/>
          <w:color w:val="auto"/>
        </w:rPr>
      </w:pPr>
      <w:r w:rsidRPr="00902932">
        <w:rPr>
          <w:rFonts w:ascii="Times New Roman" w:hAnsi="Times New Roman" w:cs="Times New Roman"/>
          <w:color w:val="auto"/>
        </w:rPr>
        <w:t xml:space="preserve">AbleData provides objective information on almost 40,000 products of assistive technology and rehabilitation equipment available from domestic and international sources to consumers, organizations, professionals and caregivers within the United States. </w:t>
      </w:r>
    </w:p>
    <w:p w:rsidR="00381A76" w:rsidRDefault="00381A76" w:rsidP="00FF4869"/>
    <w:p w:rsidR="00381A76" w:rsidRDefault="00381A76" w:rsidP="00381A76">
      <w:pPr>
        <w:pStyle w:val="NormalWeb"/>
        <w:rPr>
          <w:bCs/>
        </w:rPr>
      </w:pPr>
      <w:r>
        <w:t xml:space="preserve">●  </w:t>
      </w:r>
      <w:hyperlink r:id="rId50" w:history="1">
        <w:r w:rsidRPr="00902932">
          <w:rPr>
            <w:rStyle w:val="Hyperlink"/>
            <w:bCs/>
          </w:rPr>
          <w:t>Aging in Place Technology Watch</w:t>
        </w:r>
      </w:hyperlink>
      <w:r w:rsidRPr="00902932">
        <w:rPr>
          <w:bCs/>
          <w:color w:val="3366CC"/>
        </w:rPr>
        <w:t xml:space="preserve"> </w:t>
      </w:r>
    </w:p>
    <w:p w:rsidR="00381A76" w:rsidRDefault="00381A76" w:rsidP="00381A76">
      <w:pPr>
        <w:pStyle w:val="NormalWeb"/>
        <w:rPr>
          <w:bCs/>
        </w:rPr>
      </w:pPr>
      <w:r>
        <w:rPr>
          <w:bCs/>
        </w:rPr>
        <w:t>ageinplacetech.com</w:t>
      </w:r>
    </w:p>
    <w:p w:rsidR="00381A76" w:rsidRDefault="00381A76" w:rsidP="00381A76">
      <w:pPr>
        <w:pStyle w:val="NormalWeb"/>
        <w:rPr>
          <w:bCs/>
        </w:rPr>
      </w:pPr>
      <w:r w:rsidRPr="00902932">
        <w:rPr>
          <w:bCs/>
        </w:rPr>
        <w:t>A market research firm that provides thought leadership, analysis and guidance about technologies and services that enable boomers and seniors to remain longer in their home of choice. The website is a rich information source about trends, resources and services. An interesting service is an annual research retainer which provides information on trends in specified areas.</w:t>
      </w:r>
    </w:p>
    <w:p w:rsidR="00381A76" w:rsidRDefault="00381A76" w:rsidP="00381A76">
      <w:pPr>
        <w:pStyle w:val="NormalWeb"/>
        <w:rPr>
          <w:bCs/>
          <w:color w:val="3366CC"/>
        </w:rPr>
      </w:pPr>
      <w:r>
        <w:t xml:space="preserve">●  </w:t>
      </w:r>
      <w:hyperlink r:id="rId51" w:history="1">
        <w:r w:rsidRPr="00902932">
          <w:rPr>
            <w:rStyle w:val="Hyperlink"/>
            <w:bCs/>
          </w:rPr>
          <w:t>Assistive Technology Industry Association</w:t>
        </w:r>
      </w:hyperlink>
      <w:r>
        <w:rPr>
          <w:bCs/>
          <w:color w:val="3366CC"/>
        </w:rPr>
        <w:t xml:space="preserve"> (ATIA)</w:t>
      </w:r>
    </w:p>
    <w:p w:rsidR="00381A76" w:rsidRDefault="00381A76" w:rsidP="00381A76">
      <w:pPr>
        <w:pStyle w:val="NormalWeb"/>
        <w:rPr>
          <w:bCs/>
          <w:color w:val="3366CC"/>
        </w:rPr>
      </w:pPr>
      <w:r>
        <w:rPr>
          <w:bCs/>
          <w:color w:val="3366CC"/>
        </w:rPr>
        <w:t>atia.org</w:t>
      </w:r>
    </w:p>
    <w:p w:rsidR="00381A76" w:rsidRDefault="00381A76" w:rsidP="00381A76">
      <w:pPr>
        <w:pStyle w:val="NormalWeb"/>
        <w:rPr>
          <w:bCs/>
        </w:rPr>
      </w:pPr>
      <w:r w:rsidRPr="00902932">
        <w:rPr>
          <w:bCs/>
        </w:rPr>
        <w:t>A non-profit membership organization of manufacturers, sellers and providers of technology-based assistive devices and/or services.</w:t>
      </w:r>
      <w:r>
        <w:rPr>
          <w:bCs/>
        </w:rPr>
        <w:t xml:space="preserve"> The mission of ATIA is to serve as the collective voice of the assistive technology industry association so that the best products and services are delivered to people with disabilities. </w:t>
      </w:r>
      <w:r w:rsidRPr="00902932">
        <w:rPr>
          <w:bCs/>
        </w:rPr>
        <w:t xml:space="preserve"> ATIA holds an annual conference that provides a forum for assistive technology education. </w:t>
      </w:r>
    </w:p>
    <w:p w:rsidR="00381A76" w:rsidRDefault="00381A76" w:rsidP="00FF4869"/>
    <w:p w:rsidR="00381A76" w:rsidRDefault="00381A76" w:rsidP="00381A76">
      <w:pPr>
        <w:pStyle w:val="NormalWeb"/>
        <w:rPr>
          <w:bCs/>
          <w:color w:val="3366CC"/>
        </w:rPr>
      </w:pPr>
      <w:r>
        <w:t xml:space="preserve">●  </w:t>
      </w:r>
      <w:hyperlink r:id="rId52" w:history="1">
        <w:r w:rsidRPr="00902932">
          <w:rPr>
            <w:rStyle w:val="Hyperlink"/>
            <w:bCs/>
          </w:rPr>
          <w:t>Center for Technology and Aging</w:t>
        </w:r>
      </w:hyperlink>
    </w:p>
    <w:p w:rsidR="00381A76" w:rsidRPr="007053E0" w:rsidRDefault="00381A76" w:rsidP="00381A76">
      <w:pPr>
        <w:pStyle w:val="NormalWeb"/>
        <w:rPr>
          <w:bCs/>
          <w:color w:val="000000" w:themeColor="text1"/>
        </w:rPr>
      </w:pPr>
      <w:r w:rsidRPr="007053E0">
        <w:rPr>
          <w:bCs/>
          <w:color w:val="000000" w:themeColor="text1"/>
        </w:rPr>
        <w:t>techandaging.org</w:t>
      </w:r>
    </w:p>
    <w:p w:rsidR="00381A76" w:rsidRDefault="00381A76" w:rsidP="00381A76">
      <w:pPr>
        <w:pStyle w:val="NormalWeb"/>
        <w:spacing w:before="0" w:beforeAutospacing="0" w:after="0" w:afterAutospacing="0"/>
        <w:rPr>
          <w:bCs/>
        </w:rPr>
      </w:pPr>
      <w:r w:rsidRPr="00902932">
        <w:rPr>
          <w:bCs/>
        </w:rPr>
        <w:t xml:space="preserve">This center of excellence of the Public Health Institute has the mission to improve the independence of older adults dealing with chronic health care issues by promoting the adoption and diffusion of beneficial technologies. The </w:t>
      </w:r>
      <w:r w:rsidRPr="00923711">
        <w:rPr>
          <w:b/>
          <w:bCs/>
        </w:rPr>
        <w:t>online ADOPT Toolkit is available to help</w:t>
      </w:r>
      <w:r w:rsidRPr="00902932">
        <w:rPr>
          <w:bCs/>
        </w:rPr>
        <w:t xml:space="preserve"> </w:t>
      </w:r>
      <w:r w:rsidRPr="00923711">
        <w:rPr>
          <w:b/>
          <w:bCs/>
        </w:rPr>
        <w:t>organizations implement technologies</w:t>
      </w:r>
      <w:r w:rsidRPr="00902932">
        <w:rPr>
          <w:bCs/>
        </w:rPr>
        <w:t xml:space="preserve"> for chronic disease management. The Toolkit website includes free, practical “how to” resources that guide providers, ranging from hospitals and health systems to aging services organizations, through the often complex technology adoption maze, from planning and development to implementation and evaluation.</w:t>
      </w:r>
    </w:p>
    <w:p w:rsidR="00381A76" w:rsidRDefault="00381A76" w:rsidP="00381A76">
      <w:pPr>
        <w:pStyle w:val="NormalWeb"/>
        <w:spacing w:before="0" w:beforeAutospacing="0" w:after="0" w:afterAutospacing="0"/>
        <w:rPr>
          <w:bCs/>
        </w:rPr>
      </w:pPr>
    </w:p>
    <w:p w:rsidR="00381A76" w:rsidRDefault="00381A76" w:rsidP="00381A76">
      <w:pPr>
        <w:pStyle w:val="NormalWeb"/>
        <w:spacing w:before="240" w:beforeAutospacing="0" w:after="0" w:afterAutospacing="0"/>
      </w:pPr>
    </w:p>
    <w:p w:rsidR="00381A76" w:rsidRDefault="00381A76" w:rsidP="00381A76">
      <w:pPr>
        <w:pStyle w:val="Style3"/>
        <w:spacing w:before="0" w:beforeAutospacing="0"/>
        <w:ind w:left="0"/>
        <w:rPr>
          <w:rFonts w:ascii="Times New Roman" w:hAnsi="Times New Roman" w:cs="Times New Roman"/>
          <w:color w:val="auto"/>
        </w:rPr>
      </w:pPr>
      <w:r>
        <w:t xml:space="preserve">●  </w:t>
      </w:r>
      <w:hyperlink r:id="rId53" w:history="1">
        <w:r w:rsidRPr="00E85E15">
          <w:rPr>
            <w:rStyle w:val="Hyperlink"/>
            <w:rFonts w:ascii="Times New Roman" w:hAnsi="Times New Roman" w:cs="Times New Roman"/>
          </w:rPr>
          <w:t>Full Circle America</w:t>
        </w:r>
      </w:hyperlink>
      <w:r>
        <w:rPr>
          <w:rFonts w:ascii="Times New Roman" w:hAnsi="Times New Roman" w:cs="Times New Roman"/>
          <w:color w:val="auto"/>
        </w:rPr>
        <w:t xml:space="preserve"> (FCA)</w:t>
      </w:r>
    </w:p>
    <w:p w:rsidR="00381A76" w:rsidRDefault="00381A76" w:rsidP="00381A76">
      <w:pPr>
        <w:pStyle w:val="Style3"/>
        <w:ind w:left="0"/>
        <w:rPr>
          <w:rFonts w:ascii="Times New Roman" w:hAnsi="Times New Roman" w:cs="Times New Roman"/>
          <w:color w:val="auto"/>
        </w:rPr>
      </w:pPr>
      <w:r>
        <w:rPr>
          <w:rFonts w:ascii="Times New Roman" w:hAnsi="Times New Roman" w:cs="Times New Roman"/>
          <w:color w:val="auto"/>
        </w:rPr>
        <w:t>fullcircleamerica.com</w:t>
      </w:r>
    </w:p>
    <w:p w:rsidR="00381A76" w:rsidRDefault="00381A76" w:rsidP="00381A76">
      <w:pPr>
        <w:pStyle w:val="Style3"/>
        <w:ind w:left="0"/>
        <w:rPr>
          <w:rFonts w:ascii="Times New Roman" w:hAnsi="Times New Roman" w:cs="Times New Roman"/>
          <w:color w:val="auto"/>
        </w:rPr>
      </w:pPr>
      <w:r>
        <w:rPr>
          <w:rFonts w:ascii="Times New Roman" w:hAnsi="Times New Roman" w:cs="Times New Roman"/>
          <w:color w:val="auto"/>
        </w:rPr>
        <w:t>Using a “</w:t>
      </w:r>
      <w:r w:rsidRPr="008C042D">
        <w:rPr>
          <w:rFonts w:ascii="Times New Roman" w:hAnsi="Times New Roman" w:cs="Times New Roman"/>
          <w:b/>
          <w:color w:val="auto"/>
        </w:rPr>
        <w:t>Virtual Assisted Living Platform</w:t>
      </w:r>
      <w:r>
        <w:rPr>
          <w:rFonts w:ascii="Times New Roman" w:hAnsi="Times New Roman" w:cs="Times New Roman"/>
          <w:color w:val="auto"/>
        </w:rPr>
        <w:t>”, Full Circle America supports elders living in the comfort of their homes, living their lives to the fullest using technology, social networking, life management and expansive volunteering. During the enrollment interview, family, friends, neighbors, volunteers and paid service providers are identified to make up circles of support to provide a rich, integrated solution that is unique to the individual. Participation as a volunteer for someone else in need can give purpose, improve health and ensure that the entire enterprise is more affordable.</w:t>
      </w:r>
    </w:p>
    <w:p w:rsidR="00FF2C58" w:rsidRDefault="00FF2C58" w:rsidP="00381A76">
      <w:pPr>
        <w:pStyle w:val="Style3"/>
        <w:ind w:left="0"/>
        <w:rPr>
          <w:rFonts w:ascii="Times New Roman" w:hAnsi="Times New Roman" w:cs="Times New Roman"/>
          <w:color w:val="auto"/>
        </w:rPr>
      </w:pPr>
    </w:p>
    <w:p w:rsidR="00FF2C58" w:rsidRDefault="00FF2C58" w:rsidP="00FF2C58">
      <w:pPr>
        <w:pStyle w:val="NormalWeb"/>
      </w:pPr>
      <w:r>
        <w:t xml:space="preserve">●  </w:t>
      </w:r>
      <w:hyperlink r:id="rId54" w:history="1">
        <w:r w:rsidRPr="003224CF">
          <w:rPr>
            <w:rStyle w:val="Hyperlink"/>
          </w:rPr>
          <w:t>Home Care</w:t>
        </w:r>
      </w:hyperlink>
      <w:r>
        <w:t xml:space="preserve"> </w:t>
      </w:r>
    </w:p>
    <w:p w:rsidR="00FF2C58" w:rsidRDefault="00FF2C58" w:rsidP="00FF2C58">
      <w:pPr>
        <w:pStyle w:val="NormalWeb"/>
      </w:pPr>
      <w:r>
        <w:t>homecaremag.com</w:t>
      </w:r>
    </w:p>
    <w:p w:rsidR="00FF2C58" w:rsidRDefault="00FF2C58" w:rsidP="00FF2C58">
      <w:pPr>
        <w:pStyle w:val="NormalWeb"/>
      </w:pPr>
      <w:r>
        <w:t xml:space="preserve">Home Care is </w:t>
      </w:r>
      <w:r w:rsidRPr="00040B93">
        <w:t xml:space="preserve">the leading business magazine for HME professionals. </w:t>
      </w:r>
      <w:r>
        <w:t>“</w:t>
      </w:r>
      <w:r w:rsidRPr="003224CF">
        <w:t>Senior Care Products</w:t>
      </w:r>
      <w:r>
        <w:t>”</w:t>
      </w:r>
      <w:r w:rsidRPr="00040B93">
        <w:rPr>
          <w:i/>
        </w:rPr>
        <w:t xml:space="preserve"> </w:t>
      </w:r>
      <w:r w:rsidRPr="00040B93">
        <w:t xml:space="preserve">is a quarterly supplement of </w:t>
      </w:r>
      <w:r w:rsidRPr="00F0152A">
        <w:t>Home</w:t>
      </w:r>
      <w:r>
        <w:t xml:space="preserve"> </w:t>
      </w:r>
      <w:r w:rsidRPr="00F0152A">
        <w:t>Care</w:t>
      </w:r>
      <w:r w:rsidRPr="00040B93">
        <w:rPr>
          <w:i/>
        </w:rPr>
        <w:t xml:space="preserve"> </w:t>
      </w:r>
      <w:r w:rsidRPr="00040B93">
        <w:t xml:space="preserve">with a focus on presenting the most innovative products for aging in place to HME providers. </w:t>
      </w:r>
      <w:r>
        <w:t>The magazine is also closely affiliated with Medtrade, the industry’s premier tradeshow</w:t>
      </w:r>
      <w:r w:rsidRPr="006B413F">
        <w:rPr>
          <w:b/>
        </w:rPr>
        <w:t>. Subscriptions to qualified U.S. readers are FREE</w:t>
      </w:r>
      <w:r w:rsidRPr="00040B93">
        <w:t>.</w:t>
      </w:r>
    </w:p>
    <w:p w:rsidR="00381A76" w:rsidRDefault="00381A76" w:rsidP="00FF4869"/>
    <w:p w:rsidR="00FF2C58" w:rsidRDefault="00FF2C58" w:rsidP="00FF2C58">
      <w:pPr>
        <w:pStyle w:val="NormalWeb"/>
        <w:rPr>
          <w:bCs/>
        </w:rPr>
      </w:pPr>
      <w:r>
        <w:t xml:space="preserve">●  </w:t>
      </w:r>
      <w:hyperlink r:id="rId55" w:history="1">
        <w:r w:rsidRPr="00510B02">
          <w:rPr>
            <w:rStyle w:val="Hyperlink"/>
            <w:bCs/>
          </w:rPr>
          <w:t>Home Care Technology Navigator</w:t>
        </w:r>
      </w:hyperlink>
    </w:p>
    <w:p w:rsidR="00FF2C58" w:rsidRDefault="00FF2C58" w:rsidP="00FF2C58">
      <w:pPr>
        <w:pStyle w:val="NormalWeb"/>
        <w:rPr>
          <w:bCs/>
        </w:rPr>
      </w:pPr>
      <w:r>
        <w:rPr>
          <w:bCs/>
        </w:rPr>
        <w:t>nfca.typepad.com/pluggedin_caregiving</w:t>
      </w:r>
    </w:p>
    <w:p w:rsidR="00FF2C58" w:rsidRDefault="00FF2C58" w:rsidP="00FF2C58">
      <w:pPr>
        <w:pStyle w:val="NormalWeb"/>
        <w:rPr>
          <w:bCs/>
        </w:rPr>
      </w:pPr>
      <w:r>
        <w:rPr>
          <w:bCs/>
        </w:rPr>
        <w:t>Technology can often help with caregiving. This website provides examples of home care technologies grouped into the following categories: Staying Healthy, Staying in Touch, Staying in Your Home, Staying One Step Ahead, Staying Safe and Secure and Staying Strong Yourself. An independent living assessment tool is also available at this website.</w:t>
      </w:r>
    </w:p>
    <w:p w:rsidR="00FF2C58" w:rsidRDefault="00FF2C58" w:rsidP="00FF2C58">
      <w:pPr>
        <w:pStyle w:val="NormalWeb"/>
        <w:rPr>
          <w:bCs/>
        </w:rPr>
      </w:pPr>
    </w:p>
    <w:p w:rsidR="00FF2C58" w:rsidRDefault="00FF2C58" w:rsidP="00FF2C58">
      <w:pPr>
        <w:pStyle w:val="NormalWeb"/>
        <w:rPr>
          <w:bCs/>
          <w:color w:val="3366CC"/>
        </w:rPr>
      </w:pPr>
      <w:r>
        <w:t xml:space="preserve">●  </w:t>
      </w:r>
      <w:hyperlink r:id="rId56" w:history="1">
        <w:r>
          <w:rPr>
            <w:rStyle w:val="Hyperlink"/>
            <w:bCs/>
          </w:rPr>
          <w:t>IEEE Technology Navigator for Elderly Care Resources</w:t>
        </w:r>
      </w:hyperlink>
      <w:r w:rsidRPr="00902932">
        <w:rPr>
          <w:bCs/>
          <w:color w:val="3366CC"/>
        </w:rPr>
        <w:t xml:space="preserve"> </w:t>
      </w:r>
    </w:p>
    <w:p w:rsidR="00FF2C58" w:rsidRPr="007053E0" w:rsidRDefault="00FF2C58" w:rsidP="00FF2C58">
      <w:pPr>
        <w:pStyle w:val="NormalWeb"/>
        <w:rPr>
          <w:bCs/>
          <w:color w:val="000000" w:themeColor="text1"/>
        </w:rPr>
      </w:pPr>
      <w:r w:rsidRPr="007053E0">
        <w:rPr>
          <w:bCs/>
          <w:color w:val="000000" w:themeColor="text1"/>
        </w:rPr>
        <w:t>m.technav.ieee.org/tag/3479/elderly-care</w:t>
      </w:r>
    </w:p>
    <w:p w:rsidR="00FF2C58" w:rsidRDefault="00FF2C58" w:rsidP="00FF2C58">
      <w:pPr>
        <w:pStyle w:val="NormalWeb"/>
        <w:rPr>
          <w:bCs/>
        </w:rPr>
      </w:pPr>
      <w:r w:rsidRPr="00902932">
        <w:rPr>
          <w:bCs/>
        </w:rPr>
        <w:t xml:space="preserve">Over 1,000 resources related to elderly care listed on this website. Categories include conferences, articles, jobs, educational, standards, periodicals and IEEE organizations. </w:t>
      </w:r>
    </w:p>
    <w:p w:rsidR="00FF2C58" w:rsidRDefault="00FF2C58" w:rsidP="00FF4869"/>
    <w:p w:rsidR="00FF2C58" w:rsidRDefault="00FF2C58" w:rsidP="00FF4869"/>
    <w:p w:rsidR="00FF2C58" w:rsidRDefault="00FF2C58" w:rsidP="00FF2C58">
      <w:pPr>
        <w:pStyle w:val="Style3"/>
        <w:ind w:left="0"/>
        <w:rPr>
          <w:rFonts w:ascii="Times New Roman" w:hAnsi="Times New Roman" w:cs="Times New Roman"/>
          <w:color w:val="auto"/>
        </w:rPr>
      </w:pPr>
      <w:r w:rsidRPr="00FF2C58">
        <w:rPr>
          <w:color w:val="000000" w:themeColor="text1"/>
        </w:rPr>
        <w:t>●</w:t>
      </w:r>
      <w:r>
        <w:t xml:space="preserve">  </w:t>
      </w:r>
      <w:hyperlink r:id="rId57" w:anchor="a" w:history="1">
        <w:r w:rsidRPr="006B0B03">
          <w:rPr>
            <w:rStyle w:val="Hyperlink"/>
            <w:rFonts w:ascii="Times New Roman" w:hAnsi="Times New Roman" w:cs="Times New Roman"/>
          </w:rPr>
          <w:t>Mobile Medical Apps</w:t>
        </w:r>
      </w:hyperlink>
    </w:p>
    <w:p w:rsidR="00FF2C58" w:rsidRDefault="00FF2C58" w:rsidP="00FF2C58">
      <w:pPr>
        <w:pStyle w:val="Style3"/>
        <w:ind w:left="0"/>
        <w:rPr>
          <w:rFonts w:ascii="Times New Roman" w:hAnsi="Times New Roman" w:cs="Times New Roman"/>
          <w:color w:val="auto"/>
        </w:rPr>
      </w:pPr>
      <w:r w:rsidRPr="006B0B03">
        <w:rPr>
          <w:rFonts w:ascii="Times New Roman" w:hAnsi="Times New Roman" w:cs="Times New Roman"/>
          <w:color w:val="auto"/>
        </w:rPr>
        <w:t>fda.gov/medicaldevices/productsandmedicalprocedures/connectedhealth/mobilemedical</w:t>
      </w:r>
    </w:p>
    <w:p w:rsidR="00FF2C58" w:rsidRDefault="00FF2C58" w:rsidP="00FF2C58">
      <w:pPr>
        <w:pStyle w:val="Style3"/>
        <w:ind w:left="0"/>
        <w:rPr>
          <w:rFonts w:ascii="Times New Roman" w:hAnsi="Times New Roman" w:cs="Times New Roman"/>
          <w:color w:val="auto"/>
        </w:rPr>
      </w:pPr>
      <w:r>
        <w:rPr>
          <w:rFonts w:ascii="Times New Roman" w:hAnsi="Times New Roman" w:cs="Times New Roman"/>
          <w:color w:val="auto"/>
        </w:rPr>
        <w:t>applications</w:t>
      </w:r>
    </w:p>
    <w:p w:rsidR="00FF2C58" w:rsidRDefault="00FF2C58" w:rsidP="00FF2C58">
      <w:pPr>
        <w:pStyle w:val="Style3"/>
        <w:ind w:left="0"/>
        <w:rPr>
          <w:rFonts w:ascii="Times New Roman" w:hAnsi="Times New Roman" w:cs="Times New Roman"/>
          <w:color w:val="auto"/>
        </w:rPr>
      </w:pPr>
      <w:r>
        <w:rPr>
          <w:rFonts w:ascii="Times New Roman" w:hAnsi="Times New Roman" w:cs="Times New Roman"/>
          <w:color w:val="auto"/>
        </w:rPr>
        <w:t xml:space="preserve">The widespread adoption and use of mobile technologies is opening new and innovative ways to improve health care delivery. Mobile apps can help people manage their own health and wellness, promote healthy living and gain access to useful information when and where they need it. These tools are being adopted almost as quickly as they can be developed. According to industry estimates, 500 million smartphone users worldwide are using a health care app in 2015. </w:t>
      </w:r>
    </w:p>
    <w:p w:rsidR="00FF2C58" w:rsidRDefault="00FF2C58" w:rsidP="00FF2C58">
      <w:pPr>
        <w:pStyle w:val="Style3"/>
        <w:ind w:left="0"/>
        <w:rPr>
          <w:rFonts w:ascii="Times New Roman" w:hAnsi="Times New Roman" w:cs="Times New Roman"/>
          <w:color w:val="auto"/>
        </w:rPr>
      </w:pPr>
      <w:r>
        <w:rPr>
          <w:rFonts w:ascii="Times New Roman" w:hAnsi="Times New Roman" w:cs="Times New Roman"/>
          <w:color w:val="auto"/>
        </w:rPr>
        <w:t>The FDA encourages the development of mobile medical apps that improve health care and provide consumers and health care professionals with valuable health information and the FDA also has a public health responsibility to oversee the safety and effectiveness of medical devices which includes mobile medical apps. Consumers can use both mobile medical apps and mobile apps to manage their own health and wellness, such as monitoring their caloric intake for healthy weight maintenance. Other apps aim to help health care professionals improve and facilitate patient care. The Radiation Emergency Medical Management (REMM) app gives health care providers guidance on diagnosing and treating radiation injuries. Some mobile apps can diagnose cancer or heart rhythm abnormalities or function as the “central command” for a glucose meter used by an insulin-dependent diabetic patient. A list of examples of mobile medical apps that have been cleared or approved by the FDA is accessible at this website.</w:t>
      </w:r>
    </w:p>
    <w:p w:rsidR="00FF2C58" w:rsidRDefault="00FF2C58" w:rsidP="00FF4869"/>
    <w:p w:rsidR="00671E03" w:rsidRDefault="00671E03" w:rsidP="00FF4869"/>
    <w:p w:rsidR="0080225B" w:rsidRDefault="00C1046B" w:rsidP="00FF4869">
      <w:pPr>
        <w:rPr>
          <w:rFonts w:ascii="Times New Roman" w:hAnsi="Times New Roman" w:cs="Times New Roman"/>
          <w:sz w:val="24"/>
          <w:szCs w:val="24"/>
          <w:u w:val="single"/>
        </w:rPr>
      </w:pPr>
      <w:r>
        <w:rPr>
          <w:rFonts w:ascii="Times New Roman" w:hAnsi="Times New Roman" w:cs="Times New Roman"/>
        </w:rPr>
        <w:t>●</w:t>
      </w:r>
      <w:r>
        <w:t xml:space="preserve">  </w:t>
      </w:r>
      <w:hyperlink r:id="rId58" w:history="1">
        <w:r w:rsidR="007D7455">
          <w:rPr>
            <w:rStyle w:val="Hyperlink"/>
            <w:rFonts w:ascii="Times New Roman" w:hAnsi="Times New Roman" w:cs="Times New Roman"/>
            <w:sz w:val="24"/>
            <w:szCs w:val="24"/>
          </w:rPr>
          <w:t xml:space="preserve"> New Era of Connected Aging</w:t>
        </w:r>
      </w:hyperlink>
    </w:p>
    <w:p w:rsidR="00F0152A" w:rsidRDefault="00F0152A" w:rsidP="00FF4869">
      <w:pPr>
        <w:rPr>
          <w:rFonts w:ascii="Times New Roman" w:hAnsi="Times New Roman" w:cs="Times New Roman"/>
          <w:sz w:val="24"/>
          <w:szCs w:val="24"/>
        </w:rPr>
      </w:pPr>
    </w:p>
    <w:p w:rsidR="00CF4738" w:rsidRDefault="00EC54FB" w:rsidP="00FF4869">
      <w:pPr>
        <w:rPr>
          <w:rFonts w:ascii="Times New Roman" w:hAnsi="Times New Roman" w:cs="Times New Roman"/>
          <w:sz w:val="24"/>
          <w:szCs w:val="24"/>
        </w:rPr>
      </w:pPr>
      <w:r>
        <w:rPr>
          <w:rFonts w:ascii="Times New Roman" w:hAnsi="Times New Roman" w:cs="Times New Roman"/>
          <w:sz w:val="24"/>
          <w:szCs w:val="24"/>
        </w:rPr>
        <w:t>techandaging.org/connectedagingf</w:t>
      </w:r>
      <w:r w:rsidR="00CF4738">
        <w:rPr>
          <w:rFonts w:ascii="Times New Roman" w:hAnsi="Times New Roman" w:cs="Times New Roman"/>
          <w:sz w:val="24"/>
          <w:szCs w:val="24"/>
        </w:rPr>
        <w:t>ramework.pdf</w:t>
      </w:r>
    </w:p>
    <w:p w:rsidR="00F0152A" w:rsidRDefault="00F0152A" w:rsidP="00FF4869">
      <w:pPr>
        <w:rPr>
          <w:rFonts w:ascii="Times New Roman" w:hAnsi="Times New Roman" w:cs="Times New Roman"/>
          <w:sz w:val="24"/>
          <w:szCs w:val="24"/>
        </w:rPr>
      </w:pPr>
    </w:p>
    <w:p w:rsidR="00CF4738" w:rsidRDefault="00141811" w:rsidP="00FF4869">
      <w:pPr>
        <w:rPr>
          <w:rFonts w:ascii="Times New Roman" w:hAnsi="Times New Roman" w:cs="Times New Roman"/>
          <w:b/>
          <w:sz w:val="24"/>
          <w:szCs w:val="24"/>
        </w:rPr>
      </w:pPr>
      <w:r w:rsidRPr="00CA204D">
        <w:rPr>
          <w:rFonts w:ascii="Times New Roman" w:hAnsi="Times New Roman" w:cs="Times New Roman"/>
          <w:sz w:val="24"/>
          <w:szCs w:val="24"/>
        </w:rPr>
        <w:t xml:space="preserve">This report is intended to help decision makers in the health care, aging-services, and policy communities understand the emerging range of technologies that can empower older adults to remain independent in the community, while increasing the capacity of formal and informal caregivers. To assist in better understanding of the landscape, the report describes a framework that organizes connected aging technologies into four main categories based on its primary location of use: body, home environment, community, and caregiving. It also discusses key emerging technologies and </w:t>
      </w:r>
      <w:r w:rsidRPr="00923711">
        <w:rPr>
          <w:rFonts w:ascii="Times New Roman" w:hAnsi="Times New Roman" w:cs="Times New Roman"/>
          <w:b/>
          <w:sz w:val="24"/>
          <w:szCs w:val="24"/>
        </w:rPr>
        <w:t>provides a discussion of how the new era of connected aging may unfold and its primary drivers.</w:t>
      </w:r>
    </w:p>
    <w:p w:rsidR="00671E03" w:rsidRDefault="00671E03" w:rsidP="00FF4869">
      <w:pPr>
        <w:rPr>
          <w:rFonts w:ascii="Times New Roman" w:hAnsi="Times New Roman" w:cs="Times New Roman"/>
          <w:b/>
          <w:sz w:val="24"/>
          <w:szCs w:val="24"/>
        </w:rPr>
      </w:pPr>
    </w:p>
    <w:p w:rsidR="00FF2C58" w:rsidRDefault="00FF2C58" w:rsidP="001B3EEB">
      <w:pPr>
        <w:pStyle w:val="NormalWeb"/>
        <w:jc w:val="center"/>
        <w:rPr>
          <w:b/>
          <w:bCs/>
        </w:rPr>
      </w:pPr>
    </w:p>
    <w:p w:rsidR="00255D54" w:rsidRPr="007933FF" w:rsidRDefault="001B3EEB" w:rsidP="001B3EEB">
      <w:pPr>
        <w:pStyle w:val="NormalWeb"/>
        <w:jc w:val="center"/>
        <w:rPr>
          <w:b/>
          <w:bCs/>
        </w:rPr>
      </w:pPr>
      <w:r w:rsidRPr="007933FF">
        <w:rPr>
          <w:b/>
          <w:bCs/>
        </w:rPr>
        <w:t>Smart Home Command Centers</w:t>
      </w:r>
    </w:p>
    <w:p w:rsidR="005D2C63" w:rsidRDefault="001B3EEB" w:rsidP="001B3EEB">
      <w:pPr>
        <w:pStyle w:val="NormalWeb"/>
        <w:rPr>
          <w:bCs/>
        </w:rPr>
      </w:pPr>
      <w:r w:rsidRPr="001B3EEB">
        <w:rPr>
          <w:bCs/>
        </w:rPr>
        <w:t xml:space="preserve">Home automation is </w:t>
      </w:r>
      <w:r>
        <w:rPr>
          <w:bCs/>
        </w:rPr>
        <w:t>certainly not a new idea. However, recent advances in microminiaturization, sensors, wireless networks and the Internet</w:t>
      </w:r>
      <w:r w:rsidR="004D0C6A">
        <w:rPr>
          <w:bCs/>
        </w:rPr>
        <w:t xml:space="preserve"> of Things (IoT), the embedding of ch</w:t>
      </w:r>
      <w:r w:rsidR="00CB6A89">
        <w:rPr>
          <w:bCs/>
        </w:rPr>
        <w:t>ips with network connectivity into</w:t>
      </w:r>
      <w:r w:rsidR="004D0C6A">
        <w:rPr>
          <w:bCs/>
        </w:rPr>
        <w:t xml:space="preserve"> o</w:t>
      </w:r>
      <w:r w:rsidR="00F0152A">
        <w:rPr>
          <w:bCs/>
        </w:rPr>
        <w:t>bjects such as home appliances,</w:t>
      </w:r>
      <w:r>
        <w:rPr>
          <w:bCs/>
        </w:rPr>
        <w:t xml:space="preserve"> have stimulated the emergence of consumer products for the smart home environment. The list below provide</w:t>
      </w:r>
      <w:r w:rsidR="005D2C63">
        <w:rPr>
          <w:bCs/>
        </w:rPr>
        <w:t>s</w:t>
      </w:r>
      <w:r>
        <w:rPr>
          <w:bCs/>
        </w:rPr>
        <w:t xml:space="preserve"> some examples of the early entries into this market. </w:t>
      </w:r>
      <w:r w:rsidR="005D2C63">
        <w:rPr>
          <w:bCs/>
        </w:rPr>
        <w:t>Some non-residential caregivers will find this technology interesting but be aware of the</w:t>
      </w:r>
      <w:r w:rsidR="00321F2E">
        <w:rPr>
          <w:bCs/>
        </w:rPr>
        <w:t xml:space="preserve"> high</w:t>
      </w:r>
      <w:r w:rsidR="005D2C63">
        <w:rPr>
          <w:bCs/>
        </w:rPr>
        <w:t xml:space="preserve"> volatility of this </w:t>
      </w:r>
      <w:r w:rsidR="004D0C6A">
        <w:rPr>
          <w:bCs/>
        </w:rPr>
        <w:t>emerging smart home technology.</w:t>
      </w:r>
    </w:p>
    <w:p w:rsidR="006B413F" w:rsidRDefault="006B413F" w:rsidP="005D2C63">
      <w:pPr>
        <w:pStyle w:val="NormalWeb"/>
        <w:rPr>
          <w:bCs/>
        </w:rPr>
      </w:pPr>
    </w:p>
    <w:p w:rsidR="00272EAB" w:rsidRDefault="00272EAB" w:rsidP="005D2C63">
      <w:pPr>
        <w:pStyle w:val="NormalWeb"/>
        <w:rPr>
          <w:bCs/>
        </w:rPr>
      </w:pPr>
      <w:r>
        <w:rPr>
          <w:bCs/>
        </w:rPr>
        <w:t xml:space="preserve">●  </w:t>
      </w:r>
      <w:hyperlink r:id="rId59" w:history="1">
        <w:r w:rsidR="007D7455">
          <w:rPr>
            <w:rStyle w:val="Hyperlink"/>
            <w:bCs/>
          </w:rPr>
          <w:t>Smart Home - Apple</w:t>
        </w:r>
      </w:hyperlink>
    </w:p>
    <w:p w:rsidR="00272EAB" w:rsidRDefault="00E82A5F" w:rsidP="005D2C63">
      <w:pPr>
        <w:pStyle w:val="NormalWeb"/>
        <w:rPr>
          <w:bCs/>
          <w:color w:val="000000" w:themeColor="text1"/>
        </w:rPr>
      </w:pPr>
      <w:r>
        <w:rPr>
          <w:bCs/>
          <w:color w:val="000000" w:themeColor="text1"/>
        </w:rPr>
        <w:t>developer.apple.com/homekit</w:t>
      </w:r>
    </w:p>
    <w:p w:rsidR="00321F2E" w:rsidRPr="00272EAB" w:rsidRDefault="00321F2E" w:rsidP="005D2C63">
      <w:pPr>
        <w:pStyle w:val="NormalWeb"/>
        <w:rPr>
          <w:bCs/>
          <w:color w:val="000000" w:themeColor="text1"/>
        </w:rPr>
      </w:pPr>
      <w:r>
        <w:rPr>
          <w:bCs/>
          <w:color w:val="000000" w:themeColor="text1"/>
        </w:rPr>
        <w:t xml:space="preserve">Although not available to the consumer at this writing, Apple has developed a framework called HomeKit that is designed to simplify home automation by the creation of a common language that smart devices from any manufacturer can understand and support. The system is also designed to be voice controlled using Apple’s voice assistant Siri. </w:t>
      </w:r>
    </w:p>
    <w:p w:rsidR="00381A76" w:rsidRDefault="00381A76" w:rsidP="005D2C63">
      <w:pPr>
        <w:pStyle w:val="NormalWeb"/>
      </w:pPr>
    </w:p>
    <w:p w:rsidR="00381A76" w:rsidRDefault="00381A76" w:rsidP="005D2C63">
      <w:pPr>
        <w:pStyle w:val="NormalWeb"/>
      </w:pPr>
    </w:p>
    <w:p w:rsidR="00381A76" w:rsidRDefault="00381A76" w:rsidP="005D2C63">
      <w:pPr>
        <w:pStyle w:val="NormalWeb"/>
      </w:pPr>
    </w:p>
    <w:p w:rsidR="005D2C63" w:rsidRDefault="008C042D" w:rsidP="005D2C63">
      <w:pPr>
        <w:pStyle w:val="NormalWeb"/>
        <w:rPr>
          <w:bCs/>
        </w:rPr>
      </w:pPr>
      <w:r>
        <w:t xml:space="preserve">●  </w:t>
      </w:r>
      <w:hyperlink r:id="rId60" w:history="1">
        <w:r w:rsidR="007D7455">
          <w:rPr>
            <w:rStyle w:val="Hyperlink"/>
            <w:bCs/>
          </w:rPr>
          <w:t>Smart Home - Indigo</w:t>
        </w:r>
      </w:hyperlink>
    </w:p>
    <w:p w:rsidR="005D2C63" w:rsidRDefault="004C18B3" w:rsidP="005D2C63">
      <w:pPr>
        <w:pStyle w:val="NormalWeb"/>
        <w:rPr>
          <w:bCs/>
        </w:rPr>
      </w:pPr>
      <w:r>
        <w:rPr>
          <w:bCs/>
        </w:rPr>
        <w:t>i</w:t>
      </w:r>
      <w:r w:rsidR="005D2C63">
        <w:rPr>
          <w:bCs/>
        </w:rPr>
        <w:t>ndigodomo.com</w:t>
      </w:r>
    </w:p>
    <w:p w:rsidR="005D2C63" w:rsidRDefault="005D2C63" w:rsidP="005D2C63">
      <w:pPr>
        <w:pStyle w:val="NormalWeb"/>
        <w:rPr>
          <w:bCs/>
        </w:rPr>
      </w:pPr>
      <w:r>
        <w:rPr>
          <w:bCs/>
        </w:rPr>
        <w:t>The Indigo Smart Home Software platform is a do-it-yourself approach to smart homes with a broad feature set. Custom graphical control pages are available to design your user interface. Advanced functionality can be included by using the available scripting in the Python language.</w:t>
      </w:r>
    </w:p>
    <w:p w:rsidR="004C18B3" w:rsidRDefault="004C18B3" w:rsidP="005D2C63">
      <w:pPr>
        <w:pStyle w:val="NormalWeb"/>
        <w:rPr>
          <w:bCs/>
        </w:rPr>
      </w:pPr>
    </w:p>
    <w:p w:rsidR="004C18B3" w:rsidRDefault="008C042D" w:rsidP="005D2C63">
      <w:pPr>
        <w:pStyle w:val="NormalWeb"/>
        <w:rPr>
          <w:bCs/>
        </w:rPr>
      </w:pPr>
      <w:r>
        <w:t xml:space="preserve">●  </w:t>
      </w:r>
      <w:hyperlink r:id="rId61" w:history="1">
        <w:r w:rsidR="007D7455">
          <w:rPr>
            <w:rStyle w:val="Hyperlink"/>
            <w:bCs/>
          </w:rPr>
          <w:t>Smart Home - Insteon</w:t>
        </w:r>
      </w:hyperlink>
    </w:p>
    <w:p w:rsidR="004C18B3" w:rsidRDefault="004C18B3" w:rsidP="005D2C63">
      <w:pPr>
        <w:pStyle w:val="NormalWeb"/>
        <w:rPr>
          <w:bCs/>
        </w:rPr>
      </w:pPr>
      <w:r>
        <w:rPr>
          <w:bCs/>
        </w:rPr>
        <w:t>insteon.com</w:t>
      </w:r>
    </w:p>
    <w:p w:rsidR="005D2C63" w:rsidRDefault="005D2C63" w:rsidP="005D2C63">
      <w:pPr>
        <w:pStyle w:val="NormalWeb"/>
        <w:rPr>
          <w:bCs/>
        </w:rPr>
      </w:pPr>
      <w:r>
        <w:rPr>
          <w:bCs/>
        </w:rPr>
        <w:t>Marketed as an affordable, complete connected home solution for controlling and monitoring smart devices in a home from a smartphone or tablet by making use of the Insteon Hub and the home internet router.</w:t>
      </w:r>
    </w:p>
    <w:p w:rsidR="00381A76" w:rsidRDefault="00381A76" w:rsidP="005D2C63">
      <w:pPr>
        <w:pStyle w:val="NormalWeb"/>
        <w:rPr>
          <w:bCs/>
        </w:rPr>
      </w:pPr>
    </w:p>
    <w:p w:rsidR="00381A76" w:rsidRDefault="00381A76" w:rsidP="00381A76">
      <w:pPr>
        <w:pStyle w:val="NormalWeb"/>
        <w:rPr>
          <w:bCs/>
        </w:rPr>
      </w:pPr>
      <w:r>
        <w:rPr>
          <w:bCs/>
        </w:rPr>
        <w:t xml:space="preserve">●  </w:t>
      </w:r>
      <w:hyperlink r:id="rId62" w:history="1">
        <w:r>
          <w:rPr>
            <w:rStyle w:val="Hyperlink"/>
            <w:bCs/>
          </w:rPr>
          <w:t>Smart Home - Nest</w:t>
        </w:r>
      </w:hyperlink>
    </w:p>
    <w:p w:rsidR="00381A76" w:rsidRDefault="00381A76" w:rsidP="00381A76">
      <w:pPr>
        <w:pStyle w:val="NormalWeb"/>
        <w:rPr>
          <w:bCs/>
        </w:rPr>
      </w:pPr>
      <w:r>
        <w:rPr>
          <w:bCs/>
        </w:rPr>
        <w:t>store.nest.com</w:t>
      </w:r>
    </w:p>
    <w:p w:rsidR="00381A76" w:rsidRDefault="00381A76" w:rsidP="00381A76">
      <w:pPr>
        <w:pStyle w:val="NormalWeb"/>
        <w:rPr>
          <w:bCs/>
        </w:rPr>
      </w:pPr>
      <w:r>
        <w:rPr>
          <w:bCs/>
        </w:rPr>
        <w:t xml:space="preserve">Nest is expanding the functionality of its learning thermostat and smoke detector into a hub for the smart home. Note that Nest was bought by Google that also bought </w:t>
      </w:r>
      <w:hyperlink r:id="rId63" w:history="1">
        <w:r w:rsidRPr="00B40415">
          <w:rPr>
            <w:rStyle w:val="Hyperlink"/>
            <w:bCs/>
          </w:rPr>
          <w:t>DropCam</w:t>
        </w:r>
      </w:hyperlink>
      <w:r>
        <w:rPr>
          <w:bCs/>
        </w:rPr>
        <w:t xml:space="preserve">, a home video surveillance company, to enhance their investment in the smart home market as well as </w:t>
      </w:r>
      <w:hyperlink r:id="rId64" w:history="1">
        <w:r w:rsidRPr="00BF7A93">
          <w:rPr>
            <w:rStyle w:val="Hyperlink"/>
            <w:bCs/>
          </w:rPr>
          <w:t>Revolv</w:t>
        </w:r>
      </w:hyperlink>
      <w:r>
        <w:rPr>
          <w:bCs/>
        </w:rPr>
        <w:t xml:space="preserve"> that markets a wireless hub for managing smart home applications. </w:t>
      </w:r>
    </w:p>
    <w:p w:rsidR="00381A76" w:rsidRDefault="00381A76" w:rsidP="00381A76">
      <w:pPr>
        <w:pStyle w:val="NormalWeb"/>
        <w:rPr>
          <w:bCs/>
        </w:rPr>
      </w:pPr>
    </w:p>
    <w:p w:rsidR="00381A76" w:rsidRDefault="00381A76" w:rsidP="00381A76">
      <w:pPr>
        <w:pStyle w:val="NormalWeb"/>
        <w:rPr>
          <w:bCs/>
        </w:rPr>
      </w:pPr>
      <w:r>
        <w:t xml:space="preserve">●  </w:t>
      </w:r>
      <w:hyperlink r:id="rId65" w:history="1">
        <w:r>
          <w:rPr>
            <w:rStyle w:val="Hyperlink"/>
            <w:bCs/>
          </w:rPr>
          <w:t>Smart Home - Samsung</w:t>
        </w:r>
      </w:hyperlink>
      <w:r>
        <w:rPr>
          <w:bCs/>
        </w:rPr>
        <w:t xml:space="preserve"> </w:t>
      </w:r>
    </w:p>
    <w:p w:rsidR="00381A76" w:rsidRDefault="00381A76" w:rsidP="00381A76">
      <w:pPr>
        <w:pStyle w:val="NormalWeb"/>
        <w:rPr>
          <w:bCs/>
        </w:rPr>
      </w:pPr>
      <w:r>
        <w:rPr>
          <w:bCs/>
        </w:rPr>
        <w:t>samsungdigitallife.com</w:t>
      </w:r>
    </w:p>
    <w:p w:rsidR="00381A76" w:rsidRDefault="00381A76" w:rsidP="00381A76">
      <w:pPr>
        <w:pStyle w:val="NormalWeb"/>
        <w:rPr>
          <w:bCs/>
        </w:rPr>
      </w:pPr>
      <w:r>
        <w:rPr>
          <w:bCs/>
        </w:rPr>
        <w:t xml:space="preserve">A mounted wall pad provides home control functions that include: light control, heating control, energy consumption and other functions in conjunction with smart phones such as security, visitor check and conversation and door opening mechanism. Use the </w:t>
      </w:r>
      <w:hyperlink r:id="rId66" w:history="1">
        <w:r w:rsidRPr="0055670F">
          <w:rPr>
            <w:rStyle w:val="Hyperlink"/>
            <w:bCs/>
          </w:rPr>
          <w:t>SmartThings</w:t>
        </w:r>
      </w:hyperlink>
      <w:r>
        <w:rPr>
          <w:bCs/>
        </w:rPr>
        <w:t xml:space="preserve"> app to add as many smart devices as you like to create a fully connected smart home. </w:t>
      </w:r>
    </w:p>
    <w:p w:rsidR="00381A76" w:rsidRDefault="00381A76" w:rsidP="00381A76">
      <w:pPr>
        <w:pStyle w:val="NormalWeb"/>
        <w:rPr>
          <w:bCs/>
        </w:rPr>
      </w:pPr>
    </w:p>
    <w:p w:rsidR="00381A76" w:rsidRDefault="00381A76" w:rsidP="00381A76">
      <w:pPr>
        <w:pStyle w:val="NormalWeb"/>
        <w:rPr>
          <w:bCs/>
        </w:rPr>
      </w:pPr>
    </w:p>
    <w:p w:rsidR="00381A76" w:rsidRDefault="00381A76" w:rsidP="00381A76">
      <w:pPr>
        <w:pStyle w:val="NormalWeb"/>
        <w:rPr>
          <w:bCs/>
        </w:rPr>
      </w:pPr>
      <w:r>
        <w:t xml:space="preserve">●  </w:t>
      </w:r>
      <w:hyperlink r:id="rId67" w:history="1">
        <w:r>
          <w:rPr>
            <w:rStyle w:val="Hyperlink"/>
            <w:bCs/>
          </w:rPr>
          <w:t>Smart Home - Wink</w:t>
        </w:r>
      </w:hyperlink>
    </w:p>
    <w:p w:rsidR="00381A76" w:rsidRDefault="00381A76" w:rsidP="00381A76">
      <w:pPr>
        <w:pStyle w:val="NormalWeb"/>
        <w:rPr>
          <w:bCs/>
        </w:rPr>
      </w:pPr>
      <w:r>
        <w:rPr>
          <w:bCs/>
        </w:rPr>
        <w:t>wink.com</w:t>
      </w:r>
    </w:p>
    <w:p w:rsidR="00381A76" w:rsidRDefault="00381A76" w:rsidP="00381A76">
      <w:pPr>
        <w:pStyle w:val="NormalWeb"/>
        <w:rPr>
          <w:bCs/>
        </w:rPr>
      </w:pPr>
      <w:r>
        <w:rPr>
          <w:bCs/>
        </w:rPr>
        <w:t xml:space="preserve">A company named Quirky (quirky.com) crowdsources inventions by allowing individuals to submit an idea for a product and then taps the 314,000 member Quirky community’s expertise for product creation. There is no charge for submitting a product idea. Many of the ideas submitted were related to smart homes, so Quirky created a company called Wink to focus exclusively on the smart home market. Home Depot has partnered with Wink to market its smart home products and the smart hub that supports connectivity across multiple vendor smart home products. </w:t>
      </w:r>
    </w:p>
    <w:p w:rsidR="007933FF" w:rsidRDefault="007933FF" w:rsidP="00FF4869">
      <w:pPr>
        <w:rPr>
          <w:rFonts w:ascii="Times New Roman" w:hAnsi="Times New Roman" w:cs="Times New Roman"/>
          <w:sz w:val="24"/>
          <w:szCs w:val="24"/>
        </w:rPr>
      </w:pPr>
    </w:p>
    <w:p w:rsidR="00B52F2F" w:rsidRPr="00CF4738" w:rsidRDefault="00B52F2F" w:rsidP="00FF4869">
      <w:pPr>
        <w:rPr>
          <w:rFonts w:ascii="Times New Roman" w:hAnsi="Times New Roman" w:cs="Times New Roman"/>
          <w:sz w:val="24"/>
          <w:szCs w:val="24"/>
        </w:rPr>
      </w:pPr>
    </w:p>
    <w:p w:rsidR="00C42F80" w:rsidRDefault="00C42F80" w:rsidP="00FF4869">
      <w:pPr>
        <w:rPr>
          <w:rFonts w:ascii="Times New Roman" w:hAnsi="Times New Roman" w:cs="Times New Roman"/>
          <w:sz w:val="24"/>
          <w:szCs w:val="24"/>
        </w:rPr>
      </w:pPr>
    </w:p>
    <w:p w:rsidR="00DE7F7A" w:rsidRPr="00C66B6B" w:rsidRDefault="00FE0F9F" w:rsidP="0080225B">
      <w:pPr>
        <w:rPr>
          <w:rFonts w:ascii="Times New Roman" w:hAnsi="Times New Roman" w:cs="Times New Roman"/>
          <w:b/>
          <w:sz w:val="32"/>
          <w:szCs w:val="32"/>
        </w:rPr>
      </w:pPr>
      <w:r w:rsidRPr="00C66B6B">
        <w:rPr>
          <w:rFonts w:ascii="Times New Roman" w:hAnsi="Times New Roman" w:cs="Times New Roman"/>
          <w:b/>
          <w:sz w:val="32"/>
          <w:szCs w:val="32"/>
        </w:rPr>
        <w:t>University-Based Resources</w:t>
      </w:r>
    </w:p>
    <w:p w:rsidR="008329F4" w:rsidRDefault="008329F4" w:rsidP="002D32C0">
      <w:pPr>
        <w:jc w:val="center"/>
        <w:rPr>
          <w:rFonts w:ascii="Times New Roman" w:hAnsi="Times New Roman" w:cs="Times New Roman"/>
          <w:b/>
          <w:sz w:val="24"/>
          <w:szCs w:val="24"/>
        </w:rPr>
      </w:pPr>
    </w:p>
    <w:p w:rsidR="00FE0F9F" w:rsidRDefault="007A4996" w:rsidP="00FF4869">
      <w:pPr>
        <w:rPr>
          <w:rFonts w:ascii="Times New Roman" w:hAnsi="Times New Roman" w:cs="Times New Roman"/>
          <w:sz w:val="24"/>
          <w:szCs w:val="24"/>
        </w:rPr>
      </w:pPr>
      <w:r>
        <w:rPr>
          <w:rFonts w:ascii="Times New Roman" w:hAnsi="Times New Roman" w:cs="Times New Roman"/>
          <w:sz w:val="24"/>
          <w:szCs w:val="24"/>
        </w:rPr>
        <w:t>Browsing university websites on aging and home care technology research is like looking into the future</w:t>
      </w:r>
      <w:r w:rsidRPr="008E5422">
        <w:rPr>
          <w:rFonts w:ascii="Times New Roman" w:hAnsi="Times New Roman" w:cs="Times New Roman"/>
          <w:sz w:val="24"/>
          <w:szCs w:val="24"/>
        </w:rPr>
        <w:t>. These are the new idea factories that result in many of the products that improve the quality of our lives. Some projects also provide opportunities for seniors to be involved in the</w:t>
      </w:r>
      <w:r w:rsidRPr="008E5422">
        <w:rPr>
          <w:rFonts w:ascii="Times New Roman" w:hAnsi="Times New Roman" w:cs="Times New Roman"/>
          <w:sz w:val="24"/>
          <w:szCs w:val="24"/>
          <w:u w:val="single"/>
        </w:rPr>
        <w:t xml:space="preserve"> </w:t>
      </w:r>
      <w:r w:rsidRPr="008E5422">
        <w:rPr>
          <w:rFonts w:ascii="Times New Roman" w:hAnsi="Times New Roman" w:cs="Times New Roman"/>
          <w:sz w:val="24"/>
          <w:szCs w:val="24"/>
        </w:rPr>
        <w:t>evaluation of ideas and</w:t>
      </w:r>
      <w:r>
        <w:rPr>
          <w:rFonts w:ascii="Times New Roman" w:hAnsi="Times New Roman" w:cs="Times New Roman"/>
          <w:sz w:val="24"/>
          <w:szCs w:val="24"/>
        </w:rPr>
        <w:t xml:space="preserve"> prototypes of future products. </w:t>
      </w:r>
    </w:p>
    <w:p w:rsidR="00E97488" w:rsidRDefault="00E97488" w:rsidP="00FF4869">
      <w:pPr>
        <w:rPr>
          <w:rFonts w:ascii="Times New Roman" w:hAnsi="Times New Roman" w:cs="Times New Roman"/>
          <w:sz w:val="24"/>
          <w:szCs w:val="24"/>
        </w:rPr>
      </w:pPr>
    </w:p>
    <w:p w:rsidR="004A3766" w:rsidRDefault="004A3766" w:rsidP="00FF4869">
      <w:pPr>
        <w:rPr>
          <w:rFonts w:ascii="Times New Roman" w:hAnsi="Times New Roman" w:cs="Times New Roman"/>
          <w:sz w:val="24"/>
          <w:szCs w:val="24"/>
        </w:rPr>
      </w:pPr>
    </w:p>
    <w:p w:rsidR="008E5422" w:rsidRDefault="008C042D" w:rsidP="008E5422">
      <w:pPr>
        <w:pStyle w:val="NormalWeb"/>
        <w:rPr>
          <w:bCs/>
        </w:rPr>
      </w:pPr>
      <w:r>
        <w:t xml:space="preserve">●  </w:t>
      </w:r>
      <w:hyperlink r:id="rId68" w:history="1">
        <w:r w:rsidR="004A3766">
          <w:rPr>
            <w:rStyle w:val="Hyperlink"/>
            <w:bCs/>
          </w:rPr>
          <w:t>Aware Home Initiative - Georgia Tech</w:t>
        </w:r>
      </w:hyperlink>
      <w:r w:rsidR="008E5422">
        <w:rPr>
          <w:bCs/>
        </w:rPr>
        <w:t xml:space="preserve"> </w:t>
      </w:r>
    </w:p>
    <w:p w:rsidR="008E5422" w:rsidRDefault="008E5422" w:rsidP="008E5422">
      <w:pPr>
        <w:pStyle w:val="NormalWeb"/>
        <w:rPr>
          <w:bCs/>
        </w:rPr>
      </w:pPr>
      <w:r>
        <w:rPr>
          <w:bCs/>
        </w:rPr>
        <w:t>awarehome.gatech.edu</w:t>
      </w:r>
    </w:p>
    <w:p w:rsidR="008E5422" w:rsidRPr="00AA61DD" w:rsidRDefault="008E5422" w:rsidP="008E5422">
      <w:pPr>
        <w:pStyle w:val="NormalWeb"/>
        <w:rPr>
          <w:b/>
          <w:bCs/>
        </w:rPr>
      </w:pPr>
      <w:r>
        <w:rPr>
          <w:bCs/>
        </w:rPr>
        <w:t>This</w:t>
      </w:r>
      <w:r w:rsidRPr="00887BB3">
        <w:rPr>
          <w:bCs/>
        </w:rPr>
        <w:t xml:space="preserve"> interdisciplinary research endeavor</w:t>
      </w:r>
      <w:r>
        <w:rPr>
          <w:bCs/>
        </w:rPr>
        <w:t xml:space="preserve"> is</w:t>
      </w:r>
      <w:r w:rsidRPr="00887BB3">
        <w:rPr>
          <w:bCs/>
        </w:rPr>
        <w:t xml:space="preserve"> aimed at addressing the fundamental technical, design and social challenges for people in a home setting. Central to this research is the Aware Home, a 3-story, 5040 square feet facility designed to facilitate research, while providing</w:t>
      </w:r>
      <w:r>
        <w:rPr>
          <w:bCs/>
        </w:rPr>
        <w:t xml:space="preserve"> an authentic home environment within which to evaluate ideas and prototype products</w:t>
      </w:r>
      <w:r w:rsidRPr="00AA61DD">
        <w:rPr>
          <w:b/>
          <w:bCs/>
        </w:rPr>
        <w:t xml:space="preserve">. </w:t>
      </w:r>
      <w:r w:rsidR="00AA61DD" w:rsidRPr="00AA61DD">
        <w:rPr>
          <w:b/>
          <w:bCs/>
        </w:rPr>
        <w:t>There are opportunities for seniors</w:t>
      </w:r>
      <w:r w:rsidR="00AA61DD">
        <w:rPr>
          <w:b/>
          <w:bCs/>
        </w:rPr>
        <w:t xml:space="preserve"> to volunteer to participate</w:t>
      </w:r>
      <w:r w:rsidR="00AA61DD" w:rsidRPr="00AA61DD">
        <w:rPr>
          <w:b/>
          <w:bCs/>
        </w:rPr>
        <w:t xml:space="preserve"> in these prototype evaluations.</w:t>
      </w:r>
    </w:p>
    <w:p w:rsidR="006A5402" w:rsidRDefault="006A5402" w:rsidP="008E5422">
      <w:pPr>
        <w:pStyle w:val="NormalWeb"/>
        <w:rPr>
          <w:bCs/>
        </w:rPr>
      </w:pPr>
    </w:p>
    <w:p w:rsidR="004A3766" w:rsidRDefault="004A3766" w:rsidP="004A3766">
      <w:pPr>
        <w:pStyle w:val="Style3"/>
        <w:ind w:left="0"/>
        <w:rPr>
          <w:rFonts w:ascii="Times New Roman" w:hAnsi="Times New Roman" w:cs="Times New Roman"/>
          <w:color w:val="auto"/>
        </w:rPr>
      </w:pPr>
      <w:r w:rsidRPr="008C042D">
        <w:rPr>
          <w:color w:val="auto"/>
        </w:rPr>
        <w:t xml:space="preserve">● </w:t>
      </w:r>
      <w:r>
        <w:t xml:space="preserve"> </w:t>
      </w:r>
      <w:hyperlink r:id="rId69" w:history="1">
        <w:r>
          <w:rPr>
            <w:rStyle w:val="Hyperlink"/>
            <w:rFonts w:ascii="Times New Roman" w:hAnsi="Times New Roman" w:cs="Times New Roman"/>
          </w:rPr>
          <w:t>Center for Advanced Studies in Adaptive Systems (CASAS) - Washington State University</w:t>
        </w:r>
      </w:hyperlink>
      <w:r>
        <w:rPr>
          <w:rFonts w:ascii="Times New Roman" w:hAnsi="Times New Roman" w:cs="Times New Roman"/>
          <w:color w:val="auto"/>
        </w:rPr>
        <w:t xml:space="preserve"> </w:t>
      </w:r>
    </w:p>
    <w:p w:rsidR="004A3766" w:rsidRDefault="004A3766" w:rsidP="004A3766">
      <w:pPr>
        <w:pStyle w:val="Style3"/>
        <w:ind w:left="0"/>
        <w:rPr>
          <w:rFonts w:ascii="Times New Roman" w:hAnsi="Times New Roman" w:cs="Times New Roman"/>
          <w:color w:val="auto"/>
        </w:rPr>
      </w:pPr>
      <w:r>
        <w:rPr>
          <w:rFonts w:ascii="Times New Roman" w:hAnsi="Times New Roman" w:cs="Times New Roman"/>
          <w:color w:val="auto"/>
        </w:rPr>
        <w:t>casas.wsu.edu</w:t>
      </w:r>
    </w:p>
    <w:p w:rsidR="004A3766" w:rsidRPr="00887BB3" w:rsidRDefault="004A3766" w:rsidP="004A3766">
      <w:pPr>
        <w:pStyle w:val="Style3"/>
        <w:ind w:left="0"/>
        <w:rPr>
          <w:rFonts w:ascii="Times New Roman" w:hAnsi="Times New Roman" w:cs="Times New Roman"/>
          <w:color w:val="auto"/>
        </w:rPr>
      </w:pPr>
      <w:r w:rsidRPr="00887BB3">
        <w:rPr>
          <w:rFonts w:ascii="Times New Roman" w:hAnsi="Times New Roman" w:cs="Times New Roman"/>
          <w:color w:val="auto"/>
        </w:rPr>
        <w:t>CASAS is located in the School of Electrical Engineering and Computer Scienc</w:t>
      </w:r>
      <w:r>
        <w:rPr>
          <w:rFonts w:ascii="Times New Roman" w:hAnsi="Times New Roman" w:cs="Times New Roman"/>
          <w:color w:val="auto"/>
        </w:rPr>
        <w:t>e</w:t>
      </w:r>
      <w:r w:rsidRPr="00887BB3">
        <w:rPr>
          <w:rFonts w:ascii="Times New Roman" w:hAnsi="Times New Roman" w:cs="Times New Roman"/>
          <w:color w:val="auto"/>
        </w:rPr>
        <w:t xml:space="preserve">.  Research focusing on the convergence of technologies in machine learning and pervasive computing has resulted in the </w:t>
      </w:r>
      <w:r w:rsidRPr="00AA61DD">
        <w:rPr>
          <w:rFonts w:ascii="Times New Roman" w:hAnsi="Times New Roman" w:cs="Times New Roman"/>
          <w:b/>
          <w:color w:val="auto"/>
        </w:rPr>
        <w:t>development of smart environments that can be used for remote health monitoring and intervention</w:t>
      </w:r>
      <w:r w:rsidRPr="00887BB3">
        <w:rPr>
          <w:rFonts w:ascii="Times New Roman" w:hAnsi="Times New Roman" w:cs="Times New Roman"/>
          <w:color w:val="auto"/>
        </w:rPr>
        <w:t>. The need for such technology is underscored by an aging population, the cost of health care, and the importance individuals place on remaining independent in their own homes for as long as possible.</w:t>
      </w:r>
    </w:p>
    <w:p w:rsidR="004A3766" w:rsidRDefault="004A3766" w:rsidP="008E5422">
      <w:pPr>
        <w:pStyle w:val="NormalWeb"/>
        <w:rPr>
          <w:bCs/>
        </w:rPr>
      </w:pPr>
    </w:p>
    <w:p w:rsidR="004A3766" w:rsidRDefault="004A3766" w:rsidP="008E5422">
      <w:pPr>
        <w:pStyle w:val="NormalWeb"/>
        <w:rPr>
          <w:bCs/>
        </w:rPr>
      </w:pPr>
    </w:p>
    <w:p w:rsidR="00162FFC" w:rsidRDefault="008C042D" w:rsidP="00162FFC">
      <w:pPr>
        <w:pStyle w:val="Style3"/>
        <w:ind w:left="0"/>
        <w:rPr>
          <w:rFonts w:ascii="Times New Roman" w:hAnsi="Times New Roman" w:cs="Times New Roman"/>
          <w:color w:val="auto"/>
        </w:rPr>
      </w:pPr>
      <w:r w:rsidRPr="008C042D">
        <w:rPr>
          <w:color w:val="auto"/>
        </w:rPr>
        <w:t xml:space="preserve">● </w:t>
      </w:r>
      <w:r>
        <w:t xml:space="preserve"> </w:t>
      </w:r>
      <w:hyperlink r:id="rId70" w:history="1">
        <w:r w:rsidR="004A3766">
          <w:rPr>
            <w:rStyle w:val="Hyperlink"/>
            <w:rFonts w:ascii="Times New Roman" w:hAnsi="Times New Roman" w:cs="Times New Roman"/>
          </w:rPr>
          <w:t>Comprehensive Center for Healthy Aging - University of Alabama at Birmingham</w:t>
        </w:r>
      </w:hyperlink>
      <w:r w:rsidR="00162FFC">
        <w:rPr>
          <w:rFonts w:ascii="Times New Roman" w:hAnsi="Times New Roman" w:cs="Times New Roman"/>
          <w:color w:val="auto"/>
        </w:rPr>
        <w:t xml:space="preserve"> </w:t>
      </w:r>
    </w:p>
    <w:p w:rsidR="00162FFC" w:rsidRDefault="00162FFC" w:rsidP="00162FFC">
      <w:pPr>
        <w:pStyle w:val="Style3"/>
        <w:ind w:left="0"/>
        <w:rPr>
          <w:rFonts w:ascii="Times New Roman" w:hAnsi="Times New Roman" w:cs="Times New Roman"/>
          <w:color w:val="auto"/>
        </w:rPr>
      </w:pPr>
      <w:r>
        <w:rPr>
          <w:rFonts w:ascii="Times New Roman" w:hAnsi="Times New Roman" w:cs="Times New Roman"/>
          <w:color w:val="auto"/>
        </w:rPr>
        <w:t>uab.edu/medicine/aging</w:t>
      </w:r>
    </w:p>
    <w:p w:rsidR="00162FFC" w:rsidRDefault="00162FFC" w:rsidP="00162FFC">
      <w:pPr>
        <w:pStyle w:val="Style3"/>
        <w:ind w:left="0"/>
        <w:rPr>
          <w:rFonts w:ascii="Times New Roman" w:hAnsi="Times New Roman" w:cs="Times New Roman"/>
          <w:color w:val="auto"/>
        </w:rPr>
      </w:pPr>
      <w:r>
        <w:rPr>
          <w:rFonts w:ascii="Times New Roman" w:hAnsi="Times New Roman" w:cs="Times New Roman"/>
          <w:color w:val="auto"/>
        </w:rPr>
        <w:t>T</w:t>
      </w:r>
      <w:r w:rsidRPr="00887BB3">
        <w:rPr>
          <w:rFonts w:ascii="Times New Roman" w:hAnsi="Times New Roman" w:cs="Times New Roman"/>
          <w:color w:val="auto"/>
        </w:rPr>
        <w:t xml:space="preserve">his Center is located on the campus of the University of Alabama at Birmingham (UAB) and consists of an interdisciplinary community that promotes the health and well-being of older adults and their families through research, education and communication, specialty care, community programs and informing public policy. Its mission is fulfilled by participants from the disciplines of business, dentistry, education, engineering, health professions, medicine, nursing, optometry, public health and the college of arts and sciences. </w:t>
      </w:r>
    </w:p>
    <w:p w:rsidR="004A3766" w:rsidRPr="00887BB3" w:rsidRDefault="004A3766" w:rsidP="00162FFC">
      <w:pPr>
        <w:pStyle w:val="Style3"/>
        <w:ind w:left="0"/>
        <w:rPr>
          <w:rFonts w:ascii="Times New Roman" w:hAnsi="Times New Roman" w:cs="Times New Roman"/>
          <w:color w:val="auto"/>
        </w:rPr>
      </w:pPr>
    </w:p>
    <w:p w:rsidR="004A3766" w:rsidRDefault="004A3766" w:rsidP="004A3766">
      <w:pPr>
        <w:pStyle w:val="Style3"/>
        <w:ind w:left="0"/>
        <w:rPr>
          <w:rFonts w:ascii="Times New Roman" w:hAnsi="Times New Roman" w:cs="Times New Roman"/>
          <w:color w:val="auto"/>
        </w:rPr>
      </w:pPr>
      <w:r w:rsidRPr="008C042D">
        <w:rPr>
          <w:color w:val="000000" w:themeColor="text1"/>
        </w:rPr>
        <w:t>●</w:t>
      </w:r>
      <w:r>
        <w:t xml:space="preserve">  </w:t>
      </w:r>
      <w:hyperlink r:id="rId71" w:history="1">
        <w:r>
          <w:rPr>
            <w:rStyle w:val="Hyperlink"/>
            <w:rFonts w:ascii="Times New Roman" w:hAnsi="Times New Roman" w:cs="Times New Roman"/>
          </w:rPr>
          <w:t>ETHOS - Indiana University</w:t>
        </w:r>
      </w:hyperlink>
      <w:r>
        <w:rPr>
          <w:rFonts w:ascii="Times New Roman" w:hAnsi="Times New Roman" w:cs="Times New Roman"/>
          <w:color w:val="auto"/>
        </w:rPr>
        <w:t xml:space="preserve"> </w:t>
      </w:r>
    </w:p>
    <w:p w:rsidR="004A3766" w:rsidRDefault="004A3766" w:rsidP="004A3766">
      <w:pPr>
        <w:pStyle w:val="Style3"/>
        <w:ind w:left="0"/>
        <w:rPr>
          <w:rFonts w:ascii="Times New Roman" w:hAnsi="Times New Roman" w:cs="Times New Roman"/>
          <w:color w:val="auto"/>
        </w:rPr>
      </w:pPr>
      <w:r>
        <w:rPr>
          <w:rFonts w:ascii="Times New Roman" w:hAnsi="Times New Roman" w:cs="Times New Roman"/>
          <w:color w:val="auto"/>
        </w:rPr>
        <w:t>ethos.soic.indiana.edu</w:t>
      </w:r>
    </w:p>
    <w:p w:rsidR="004A3766" w:rsidRDefault="004A3766" w:rsidP="004A3766">
      <w:pPr>
        <w:pStyle w:val="Style3"/>
        <w:ind w:left="0"/>
        <w:rPr>
          <w:rFonts w:ascii="Times New Roman" w:hAnsi="Times New Roman" w:cs="Times New Roman"/>
          <w:color w:val="auto"/>
        </w:rPr>
      </w:pPr>
      <w:r>
        <w:rPr>
          <w:rFonts w:ascii="Times New Roman" w:hAnsi="Times New Roman" w:cs="Times New Roman"/>
          <w:color w:val="auto"/>
        </w:rPr>
        <w:t xml:space="preserve">Ethical Technology in the Homes of Seniors (ETHOS) group is an NSF-funded interdisciplinary </w:t>
      </w:r>
      <w:r w:rsidRPr="00AA61DD">
        <w:rPr>
          <w:rFonts w:ascii="Times New Roman" w:hAnsi="Times New Roman" w:cs="Times New Roman"/>
          <w:color w:val="auto"/>
        </w:rPr>
        <w:t>team creating</w:t>
      </w:r>
      <w:r w:rsidRPr="00AA61DD">
        <w:rPr>
          <w:rFonts w:ascii="Times New Roman" w:hAnsi="Times New Roman" w:cs="Times New Roman"/>
          <w:b/>
          <w:color w:val="auto"/>
        </w:rPr>
        <w:t xml:space="preserve"> a digital toolkit that enables elders to maintain their privacy</w:t>
      </w:r>
      <w:r>
        <w:rPr>
          <w:rFonts w:ascii="Times New Roman" w:hAnsi="Times New Roman" w:cs="Times New Roman"/>
          <w:color w:val="auto"/>
        </w:rPr>
        <w:t xml:space="preserve"> while taking full advantage of home-based computing for their health and personal safety. This group believes that elders systematically underestimate their electronic privacy risk. A “living lab” involves elders from the local community who will interact with prototypes developed providing important feedback about the usability of the technology and privacy implications. </w:t>
      </w:r>
    </w:p>
    <w:p w:rsidR="00AA61DD" w:rsidRDefault="00AA61DD" w:rsidP="00162FFC">
      <w:pPr>
        <w:pStyle w:val="Style3"/>
        <w:ind w:left="0"/>
      </w:pPr>
    </w:p>
    <w:p w:rsidR="00162FFC" w:rsidRDefault="008C042D" w:rsidP="00162FFC">
      <w:pPr>
        <w:pStyle w:val="Style3"/>
        <w:ind w:left="0"/>
        <w:rPr>
          <w:rFonts w:ascii="Times New Roman" w:hAnsi="Times New Roman" w:cs="Times New Roman"/>
          <w:color w:val="auto"/>
        </w:rPr>
      </w:pPr>
      <w:r w:rsidRPr="008C042D">
        <w:rPr>
          <w:color w:val="auto"/>
        </w:rPr>
        <w:t xml:space="preserve">● </w:t>
      </w:r>
      <w:r>
        <w:t xml:space="preserve"> </w:t>
      </w:r>
      <w:hyperlink r:id="rId72" w:history="1">
        <w:r w:rsidR="006A0551">
          <w:rPr>
            <w:rStyle w:val="Hyperlink"/>
            <w:rFonts w:ascii="Times New Roman" w:hAnsi="Times New Roman" w:cs="Times New Roman"/>
          </w:rPr>
          <w:t>Health Promotion Research Center - University of Washington</w:t>
        </w:r>
      </w:hyperlink>
      <w:r w:rsidR="00162FFC">
        <w:rPr>
          <w:rFonts w:ascii="Times New Roman" w:hAnsi="Times New Roman" w:cs="Times New Roman"/>
          <w:color w:val="auto"/>
        </w:rPr>
        <w:t xml:space="preserve"> </w:t>
      </w:r>
    </w:p>
    <w:p w:rsidR="00162FFC" w:rsidRDefault="008329F4" w:rsidP="00162FFC">
      <w:pPr>
        <w:pStyle w:val="Style3"/>
        <w:ind w:left="0"/>
        <w:rPr>
          <w:rFonts w:ascii="Times New Roman" w:hAnsi="Times New Roman" w:cs="Times New Roman"/>
          <w:color w:val="auto"/>
        </w:rPr>
      </w:pPr>
      <w:r>
        <w:rPr>
          <w:rFonts w:ascii="Times New Roman" w:hAnsi="Times New Roman" w:cs="Times New Roman"/>
          <w:color w:val="auto"/>
        </w:rPr>
        <w:t>depts</w:t>
      </w:r>
      <w:r w:rsidR="00162FFC">
        <w:rPr>
          <w:rFonts w:ascii="Times New Roman" w:hAnsi="Times New Roman" w:cs="Times New Roman"/>
          <w:color w:val="auto"/>
        </w:rPr>
        <w:t>.washington.edu/hprc</w:t>
      </w:r>
    </w:p>
    <w:p w:rsidR="00162FFC" w:rsidRPr="00887BB3" w:rsidRDefault="006A0551" w:rsidP="00162FFC">
      <w:pPr>
        <w:pStyle w:val="Style3"/>
        <w:ind w:left="0"/>
        <w:rPr>
          <w:rFonts w:ascii="Times New Roman" w:hAnsi="Times New Roman" w:cs="Times New Roman"/>
          <w:color w:val="auto"/>
        </w:rPr>
      </w:pPr>
      <w:r>
        <w:rPr>
          <w:rFonts w:ascii="Times New Roman" w:hAnsi="Times New Roman" w:cs="Times New Roman"/>
          <w:color w:val="auto"/>
        </w:rPr>
        <w:t>E</w:t>
      </w:r>
      <w:r w:rsidR="00162FFC" w:rsidRPr="00887BB3">
        <w:rPr>
          <w:rFonts w:ascii="Times New Roman" w:hAnsi="Times New Roman" w:cs="Times New Roman"/>
          <w:color w:val="auto"/>
        </w:rPr>
        <w:t>stablished</w:t>
      </w:r>
      <w:r>
        <w:rPr>
          <w:rFonts w:ascii="Times New Roman" w:hAnsi="Times New Roman" w:cs="Times New Roman"/>
          <w:color w:val="auto"/>
        </w:rPr>
        <w:t xml:space="preserve"> as a collaboration with CDC, this Center</w:t>
      </w:r>
      <w:r w:rsidR="00162FFC" w:rsidRPr="00887BB3">
        <w:rPr>
          <w:rFonts w:ascii="Times New Roman" w:hAnsi="Times New Roman" w:cs="Times New Roman"/>
          <w:color w:val="auto"/>
        </w:rPr>
        <w:t xml:space="preserve"> brings together diverse communities and mult-disciplinary expertise from across the country to identify and address health promotion needs for healthy aging, with particular focus on populations that bear a disproportionate burden of illness and disease.</w:t>
      </w:r>
    </w:p>
    <w:p w:rsidR="008E5422" w:rsidRDefault="008E5422" w:rsidP="00FF4869">
      <w:pPr>
        <w:rPr>
          <w:rFonts w:ascii="Times New Roman" w:hAnsi="Times New Roman" w:cs="Times New Roman"/>
          <w:sz w:val="24"/>
          <w:szCs w:val="24"/>
        </w:rPr>
      </w:pPr>
    </w:p>
    <w:p w:rsidR="004E387F" w:rsidRDefault="004E387F" w:rsidP="00FF4869">
      <w:pPr>
        <w:rPr>
          <w:rFonts w:ascii="Times New Roman" w:hAnsi="Times New Roman" w:cs="Times New Roman"/>
          <w:sz w:val="24"/>
          <w:szCs w:val="24"/>
        </w:rPr>
      </w:pPr>
    </w:p>
    <w:p w:rsidR="004E387F" w:rsidRDefault="004E387F" w:rsidP="00FF4869">
      <w:pPr>
        <w:rPr>
          <w:rFonts w:ascii="Times New Roman" w:hAnsi="Times New Roman" w:cs="Times New Roman"/>
          <w:sz w:val="24"/>
          <w:szCs w:val="24"/>
        </w:rPr>
      </w:pPr>
    </w:p>
    <w:p w:rsidR="004E387F" w:rsidRDefault="004E387F" w:rsidP="00FF4869">
      <w:pPr>
        <w:rPr>
          <w:rFonts w:ascii="Times New Roman" w:hAnsi="Times New Roman" w:cs="Times New Roman"/>
          <w:sz w:val="24"/>
          <w:szCs w:val="24"/>
        </w:rPr>
      </w:pPr>
    </w:p>
    <w:p w:rsidR="004E387F" w:rsidRDefault="004E387F" w:rsidP="00FF4869">
      <w:pPr>
        <w:rPr>
          <w:rFonts w:ascii="Times New Roman" w:hAnsi="Times New Roman" w:cs="Times New Roman"/>
          <w:sz w:val="24"/>
          <w:szCs w:val="24"/>
        </w:rPr>
      </w:pPr>
    </w:p>
    <w:p w:rsidR="004E387F" w:rsidRDefault="004E387F" w:rsidP="00FF4869">
      <w:pPr>
        <w:rPr>
          <w:rFonts w:ascii="Times New Roman" w:hAnsi="Times New Roman" w:cs="Times New Roman"/>
          <w:sz w:val="24"/>
          <w:szCs w:val="24"/>
        </w:rPr>
      </w:pPr>
    </w:p>
    <w:p w:rsidR="00162FFC" w:rsidRDefault="008C042D" w:rsidP="00162FFC">
      <w:pPr>
        <w:pStyle w:val="Style3"/>
        <w:ind w:left="0"/>
        <w:rPr>
          <w:rFonts w:ascii="Times New Roman" w:hAnsi="Times New Roman" w:cs="Times New Roman"/>
          <w:color w:val="auto"/>
        </w:rPr>
      </w:pPr>
      <w:r w:rsidRPr="008C042D">
        <w:rPr>
          <w:color w:val="auto"/>
        </w:rPr>
        <w:t>●</w:t>
      </w:r>
      <w:r>
        <w:t xml:space="preserve">  </w:t>
      </w:r>
      <w:hyperlink r:id="rId73" w:history="1">
        <w:r w:rsidR="006A0551">
          <w:rPr>
            <w:rStyle w:val="Hyperlink"/>
            <w:rFonts w:ascii="Times New Roman" w:hAnsi="Times New Roman" w:cs="Times New Roman"/>
          </w:rPr>
          <w:t>Interdisciplinary Center on Aging - University of Missouri</w:t>
        </w:r>
      </w:hyperlink>
      <w:r w:rsidR="00162FFC">
        <w:rPr>
          <w:rFonts w:ascii="Times New Roman" w:hAnsi="Times New Roman" w:cs="Times New Roman"/>
          <w:color w:val="auto"/>
        </w:rPr>
        <w:t xml:space="preserve"> </w:t>
      </w:r>
    </w:p>
    <w:p w:rsidR="00162FFC" w:rsidRDefault="00162FFC" w:rsidP="00162FFC">
      <w:pPr>
        <w:pStyle w:val="Style3"/>
        <w:ind w:left="0"/>
        <w:rPr>
          <w:rFonts w:ascii="Times New Roman" w:hAnsi="Times New Roman" w:cs="Times New Roman"/>
          <w:color w:val="auto"/>
        </w:rPr>
      </w:pPr>
      <w:r>
        <w:rPr>
          <w:rFonts w:ascii="Times New Roman" w:hAnsi="Times New Roman" w:cs="Times New Roman"/>
          <w:color w:val="auto"/>
        </w:rPr>
        <w:t>medicine.missouri.edu/aging</w:t>
      </w:r>
    </w:p>
    <w:p w:rsidR="00162FFC" w:rsidRDefault="006A0551" w:rsidP="00162FFC">
      <w:pPr>
        <w:pStyle w:val="Style3"/>
        <w:ind w:left="0"/>
        <w:rPr>
          <w:rFonts w:ascii="Times New Roman" w:hAnsi="Times New Roman" w:cs="Times New Roman"/>
          <w:color w:val="auto"/>
        </w:rPr>
      </w:pPr>
      <w:r>
        <w:rPr>
          <w:rFonts w:ascii="Times New Roman" w:hAnsi="Times New Roman" w:cs="Times New Roman"/>
          <w:color w:val="auto"/>
        </w:rPr>
        <w:t>This Center</w:t>
      </w:r>
      <w:r w:rsidR="00162FFC" w:rsidRPr="00887BB3">
        <w:rPr>
          <w:rFonts w:ascii="Times New Roman" w:hAnsi="Times New Roman" w:cs="Times New Roman"/>
          <w:color w:val="auto"/>
        </w:rPr>
        <w:t xml:space="preserve"> brings together the critical mass of campus health providers, researchers and educators who are focused on the needs of the rapidly growing older adult population. The Center was part of the plan</w:t>
      </w:r>
      <w:r w:rsidR="001A074C">
        <w:rPr>
          <w:rFonts w:ascii="Times New Roman" w:hAnsi="Times New Roman" w:cs="Times New Roman"/>
          <w:color w:val="auto"/>
        </w:rPr>
        <w:t>ning process that established Ti</w:t>
      </w:r>
      <w:r w:rsidR="00162FFC" w:rsidRPr="00887BB3">
        <w:rPr>
          <w:rFonts w:ascii="Times New Roman" w:hAnsi="Times New Roman" w:cs="Times New Roman"/>
          <w:color w:val="auto"/>
        </w:rPr>
        <w:t xml:space="preserve">gerPlace, an aging-in-place retirement living facility co-sponsored by the Sinclair School of Nursing and the Americare Corporation. </w:t>
      </w:r>
    </w:p>
    <w:p w:rsidR="004A3766" w:rsidRDefault="004A3766" w:rsidP="004A3766">
      <w:pPr>
        <w:pStyle w:val="Style3"/>
        <w:ind w:left="0"/>
        <w:rPr>
          <w:rFonts w:ascii="Times New Roman" w:hAnsi="Times New Roman" w:cs="Times New Roman"/>
          <w:color w:val="auto"/>
        </w:rPr>
      </w:pPr>
      <w:r w:rsidRPr="008C042D">
        <w:rPr>
          <w:color w:val="000000" w:themeColor="text1"/>
        </w:rPr>
        <w:t xml:space="preserve">● </w:t>
      </w:r>
      <w:r>
        <w:t xml:space="preserve"> </w:t>
      </w:r>
      <w:hyperlink r:id="rId74" w:history="1">
        <w:r>
          <w:rPr>
            <w:rStyle w:val="Hyperlink"/>
            <w:rFonts w:ascii="Times New Roman" w:hAnsi="Times New Roman" w:cs="Times New Roman"/>
          </w:rPr>
          <w:t>AgeLab - MIT</w:t>
        </w:r>
      </w:hyperlink>
      <w:r>
        <w:rPr>
          <w:rFonts w:ascii="Times New Roman" w:hAnsi="Times New Roman" w:cs="Times New Roman"/>
          <w:color w:val="auto"/>
        </w:rPr>
        <w:t xml:space="preserve"> </w:t>
      </w:r>
    </w:p>
    <w:p w:rsidR="004A3766" w:rsidRDefault="004A3766" w:rsidP="004A3766">
      <w:pPr>
        <w:pStyle w:val="Style3"/>
        <w:ind w:left="0"/>
        <w:rPr>
          <w:rFonts w:ascii="Times New Roman" w:hAnsi="Times New Roman" w:cs="Times New Roman"/>
          <w:color w:val="auto"/>
        </w:rPr>
      </w:pPr>
      <w:r>
        <w:rPr>
          <w:rFonts w:ascii="Times New Roman" w:hAnsi="Times New Roman" w:cs="Times New Roman"/>
          <w:color w:val="auto"/>
        </w:rPr>
        <w:t>agelab.mit.edu</w:t>
      </w:r>
    </w:p>
    <w:p w:rsidR="004A3766" w:rsidRDefault="004A3766" w:rsidP="004A3766">
      <w:pPr>
        <w:pStyle w:val="Style3"/>
        <w:ind w:left="0"/>
        <w:rPr>
          <w:rFonts w:ascii="Times New Roman" w:hAnsi="Times New Roman" w:cs="Times New Roman"/>
          <w:color w:val="auto"/>
        </w:rPr>
      </w:pPr>
      <w:r>
        <w:rPr>
          <w:rFonts w:ascii="Times New Roman" w:hAnsi="Times New Roman" w:cs="Times New Roman"/>
          <w:color w:val="auto"/>
        </w:rPr>
        <w:t xml:space="preserve">Based in the MIT School of Engineering, AgeLab is a multidisciplinary research program that works with business, government and NGOs to improve the quality of life of older people and their caretakers. Innovation is catalyzed across business markets by the application of consumer-centered systems thinking to understand the challenges and opportunities of longevity and emerging generational lifestyles. </w:t>
      </w:r>
    </w:p>
    <w:p w:rsidR="004A3766" w:rsidRPr="00887BB3" w:rsidRDefault="004A3766" w:rsidP="00162FFC">
      <w:pPr>
        <w:pStyle w:val="Style3"/>
        <w:ind w:left="0"/>
        <w:rPr>
          <w:rFonts w:ascii="Times New Roman" w:hAnsi="Times New Roman" w:cs="Times New Roman"/>
          <w:color w:val="auto"/>
        </w:rPr>
      </w:pPr>
    </w:p>
    <w:p w:rsidR="001A074C" w:rsidRDefault="008C042D" w:rsidP="001A074C">
      <w:pPr>
        <w:pStyle w:val="Style3"/>
        <w:ind w:left="0"/>
        <w:rPr>
          <w:rFonts w:ascii="Times New Roman" w:hAnsi="Times New Roman" w:cs="Times New Roman"/>
          <w:color w:val="auto"/>
        </w:rPr>
      </w:pPr>
      <w:r w:rsidRPr="008C042D">
        <w:rPr>
          <w:color w:val="000000" w:themeColor="text1"/>
        </w:rPr>
        <w:t>●</w:t>
      </w:r>
      <w:r>
        <w:t xml:space="preserve">  </w:t>
      </w:r>
      <w:hyperlink r:id="rId75" w:history="1">
        <w:r w:rsidR="006A0551">
          <w:rPr>
            <w:rStyle w:val="Hyperlink"/>
            <w:rFonts w:ascii="Times New Roman" w:hAnsi="Times New Roman" w:cs="Times New Roman"/>
          </w:rPr>
          <w:t>Quality of Life Technology Center - Carnegie Mellon University</w:t>
        </w:r>
      </w:hyperlink>
      <w:r w:rsidR="001A074C" w:rsidRPr="00887BB3">
        <w:rPr>
          <w:rFonts w:ascii="Times New Roman" w:hAnsi="Times New Roman" w:cs="Times New Roman"/>
          <w:color w:val="auto"/>
        </w:rPr>
        <w:t xml:space="preserve"> </w:t>
      </w:r>
    </w:p>
    <w:p w:rsidR="001A074C" w:rsidRDefault="001A074C" w:rsidP="001A074C">
      <w:pPr>
        <w:pStyle w:val="Style3"/>
        <w:ind w:left="0"/>
        <w:rPr>
          <w:rFonts w:ascii="Times New Roman" w:hAnsi="Times New Roman" w:cs="Times New Roman"/>
          <w:color w:val="auto"/>
        </w:rPr>
      </w:pPr>
      <w:r>
        <w:rPr>
          <w:rFonts w:ascii="Times New Roman" w:hAnsi="Times New Roman" w:cs="Times New Roman"/>
          <w:color w:val="auto"/>
        </w:rPr>
        <w:t>cmu.edu/qolt/index.html</w:t>
      </w:r>
    </w:p>
    <w:p w:rsidR="001A074C" w:rsidRDefault="001A074C" w:rsidP="001A074C">
      <w:pPr>
        <w:pStyle w:val="Style3"/>
        <w:ind w:left="0"/>
        <w:rPr>
          <w:rFonts w:ascii="Times New Roman" w:hAnsi="Times New Roman" w:cs="Times New Roman"/>
          <w:color w:val="auto"/>
        </w:rPr>
      </w:pPr>
      <w:r w:rsidRPr="00887BB3">
        <w:rPr>
          <w:rFonts w:ascii="Times New Roman" w:hAnsi="Times New Roman" w:cs="Times New Roman"/>
          <w:color w:val="auto"/>
        </w:rPr>
        <w:t xml:space="preserve">This Center is jointly operated by Carnegie Mellon University and the University of Pittsburg and focuses on the intelligent systems that improve the quality of life for everyone while enabling older adults and people with disabilities. </w:t>
      </w:r>
      <w:r w:rsidRPr="00AA61DD">
        <w:rPr>
          <w:rFonts w:ascii="Times New Roman" w:hAnsi="Times New Roman" w:cs="Times New Roman"/>
          <w:b/>
          <w:color w:val="auto"/>
        </w:rPr>
        <w:t>Technologies include personal and assistive</w:t>
      </w:r>
      <w:r w:rsidRPr="00887BB3">
        <w:rPr>
          <w:rFonts w:ascii="Times New Roman" w:hAnsi="Times New Roman" w:cs="Times New Roman"/>
          <w:color w:val="auto"/>
        </w:rPr>
        <w:t xml:space="preserve"> </w:t>
      </w:r>
      <w:r w:rsidRPr="00AA61DD">
        <w:rPr>
          <w:rFonts w:ascii="Times New Roman" w:hAnsi="Times New Roman" w:cs="Times New Roman"/>
          <w:b/>
          <w:color w:val="auto"/>
        </w:rPr>
        <w:t>robots, cognitive and behavioral virtual coaches, safe mobility and driver assistance</w:t>
      </w:r>
      <w:r w:rsidRPr="00887BB3">
        <w:rPr>
          <w:rFonts w:ascii="Times New Roman" w:hAnsi="Times New Roman" w:cs="Times New Roman"/>
          <w:color w:val="auto"/>
        </w:rPr>
        <w:t xml:space="preserve"> </w:t>
      </w:r>
      <w:r w:rsidRPr="00AA61DD">
        <w:rPr>
          <w:rFonts w:ascii="Times New Roman" w:hAnsi="Times New Roman" w:cs="Times New Roman"/>
          <w:b/>
          <w:color w:val="auto"/>
        </w:rPr>
        <w:t>technologies, and human health and wellness monitoring</w:t>
      </w:r>
      <w:r w:rsidRPr="00887BB3">
        <w:rPr>
          <w:rFonts w:ascii="Times New Roman" w:hAnsi="Times New Roman" w:cs="Times New Roman"/>
          <w:color w:val="auto"/>
        </w:rPr>
        <w:t xml:space="preserve">, awareness assistance solutions for home or community. </w:t>
      </w:r>
    </w:p>
    <w:p w:rsidR="00AA61DD" w:rsidRDefault="00AA61DD" w:rsidP="001A074C">
      <w:pPr>
        <w:pStyle w:val="Style3"/>
        <w:ind w:left="0"/>
        <w:rPr>
          <w:rFonts w:ascii="Times New Roman" w:hAnsi="Times New Roman" w:cs="Times New Roman"/>
          <w:color w:val="auto"/>
        </w:rPr>
      </w:pPr>
    </w:p>
    <w:p w:rsidR="001A074C" w:rsidRDefault="008C042D" w:rsidP="001A074C">
      <w:pPr>
        <w:pStyle w:val="Style3"/>
        <w:ind w:left="0"/>
        <w:rPr>
          <w:rFonts w:ascii="Times New Roman" w:hAnsi="Times New Roman" w:cs="Times New Roman"/>
          <w:color w:val="auto"/>
        </w:rPr>
      </w:pPr>
      <w:r w:rsidRPr="008C042D">
        <w:rPr>
          <w:color w:val="000000" w:themeColor="text1"/>
        </w:rPr>
        <w:t>●</w:t>
      </w:r>
      <w:r>
        <w:t xml:space="preserve">  </w:t>
      </w:r>
      <w:hyperlink r:id="rId76" w:history="1">
        <w:r w:rsidR="006A0551">
          <w:rPr>
            <w:rStyle w:val="Hyperlink"/>
            <w:rFonts w:ascii="Times New Roman" w:hAnsi="Times New Roman" w:cs="Times New Roman"/>
          </w:rPr>
          <w:t>TAGlab - University of Toronto</w:t>
        </w:r>
      </w:hyperlink>
      <w:r w:rsidR="001A074C">
        <w:rPr>
          <w:rFonts w:ascii="Times New Roman" w:hAnsi="Times New Roman" w:cs="Times New Roman"/>
          <w:color w:val="auto"/>
        </w:rPr>
        <w:t xml:space="preserve"> </w:t>
      </w:r>
    </w:p>
    <w:p w:rsidR="001A074C" w:rsidRDefault="001A074C" w:rsidP="001A074C">
      <w:pPr>
        <w:pStyle w:val="Style3"/>
        <w:ind w:left="0"/>
        <w:rPr>
          <w:rFonts w:ascii="Times New Roman" w:hAnsi="Times New Roman" w:cs="Times New Roman"/>
          <w:color w:val="auto"/>
        </w:rPr>
      </w:pPr>
      <w:r>
        <w:rPr>
          <w:rFonts w:ascii="Times New Roman" w:hAnsi="Times New Roman" w:cs="Times New Roman"/>
          <w:color w:val="auto"/>
        </w:rPr>
        <w:t>taglab.utoronto.ca/about</w:t>
      </w:r>
    </w:p>
    <w:p w:rsidR="001A074C" w:rsidRDefault="001A074C" w:rsidP="001A074C">
      <w:pPr>
        <w:pStyle w:val="Style3"/>
        <w:ind w:left="0"/>
        <w:rPr>
          <w:rFonts w:ascii="Times New Roman" w:hAnsi="Times New Roman" w:cs="Times New Roman"/>
          <w:color w:val="auto"/>
        </w:rPr>
      </w:pPr>
      <w:r>
        <w:rPr>
          <w:rFonts w:ascii="Times New Roman" w:hAnsi="Times New Roman" w:cs="Times New Roman"/>
          <w:color w:val="auto"/>
        </w:rPr>
        <w:t xml:space="preserve">With the belief that older adults are underserved in the domain of personal computing, the TAGteam believes that carefully designed technology can help to close this gap. The goal is to design aides, systems and experiences that support aging with the objective of fostering a sense of community, identity and autonomy for users. The TAGteam consists of computer scientists, social scientists, designers and health care professionals. </w:t>
      </w:r>
    </w:p>
    <w:p w:rsidR="006A0551" w:rsidRDefault="006A0551" w:rsidP="00CD6B01">
      <w:pPr>
        <w:pStyle w:val="Style3"/>
        <w:ind w:left="0"/>
        <w:rPr>
          <w:rFonts w:ascii="Times New Roman" w:hAnsi="Times New Roman" w:cs="Times New Roman"/>
          <w:color w:val="auto"/>
        </w:rPr>
      </w:pPr>
    </w:p>
    <w:p w:rsidR="006A0551" w:rsidRDefault="006A0551" w:rsidP="006A0551">
      <w:pPr>
        <w:pStyle w:val="NormalWeb"/>
        <w:rPr>
          <w:b/>
          <w:bCs/>
          <w:color w:val="3366CC"/>
        </w:rPr>
      </w:pPr>
      <w:r>
        <w:t xml:space="preserve">●  </w:t>
      </w:r>
      <w:hyperlink r:id="rId77" w:history="1">
        <w:r>
          <w:rPr>
            <w:rStyle w:val="Hyperlink"/>
            <w:bCs/>
          </w:rPr>
          <w:t>TechSAge - Georgia Tech</w:t>
        </w:r>
      </w:hyperlink>
      <w:r>
        <w:rPr>
          <w:b/>
          <w:bCs/>
          <w:color w:val="3366CC"/>
        </w:rPr>
        <w:t xml:space="preserve"> </w:t>
      </w:r>
    </w:p>
    <w:p w:rsidR="006A0551" w:rsidRPr="008E5422" w:rsidRDefault="006A0551" w:rsidP="006A0551">
      <w:pPr>
        <w:pStyle w:val="NormalWeb"/>
        <w:rPr>
          <w:bCs/>
        </w:rPr>
      </w:pPr>
      <w:r w:rsidRPr="008E5422">
        <w:rPr>
          <w:bCs/>
        </w:rPr>
        <w:t>techsage.gatech.edu</w:t>
      </w:r>
    </w:p>
    <w:p w:rsidR="006A0551" w:rsidRPr="00887BB3" w:rsidRDefault="006A0551" w:rsidP="006A0551">
      <w:pPr>
        <w:pStyle w:val="NormalWeb"/>
        <w:rPr>
          <w:bCs/>
        </w:rPr>
      </w:pPr>
      <w:r>
        <w:rPr>
          <w:bCs/>
        </w:rPr>
        <w:t xml:space="preserve">Research is focused on </w:t>
      </w:r>
      <w:r w:rsidRPr="00887BB3">
        <w:rPr>
          <w:bCs/>
        </w:rPr>
        <w:t xml:space="preserve">advanced rehabilitation engineering R&amp;D to prevent, minimize or reverse the disabling effects of age-related losses and contextual factors on the independence, health and participation of people who are aging with chronic conditions or long-term impairment. </w:t>
      </w:r>
    </w:p>
    <w:p w:rsidR="006A0551" w:rsidRDefault="006A0551" w:rsidP="00CD6B01">
      <w:pPr>
        <w:pStyle w:val="Style3"/>
        <w:ind w:left="0"/>
        <w:rPr>
          <w:rFonts w:ascii="Times New Roman" w:hAnsi="Times New Roman" w:cs="Times New Roman"/>
          <w:color w:val="auto"/>
        </w:rPr>
      </w:pPr>
    </w:p>
    <w:p w:rsidR="00CD6B01" w:rsidRDefault="00CD6B01" w:rsidP="00FF4869">
      <w:pPr>
        <w:rPr>
          <w:rFonts w:ascii="Times New Roman" w:hAnsi="Times New Roman" w:cs="Times New Roman"/>
          <w:sz w:val="24"/>
          <w:szCs w:val="24"/>
        </w:rPr>
      </w:pPr>
    </w:p>
    <w:p w:rsidR="00B52F2F" w:rsidRDefault="00B52F2F" w:rsidP="00FF4869">
      <w:pPr>
        <w:rPr>
          <w:rFonts w:ascii="Times New Roman" w:hAnsi="Times New Roman" w:cs="Times New Roman"/>
          <w:sz w:val="24"/>
          <w:szCs w:val="24"/>
        </w:rPr>
      </w:pPr>
    </w:p>
    <w:p w:rsidR="00DE7F7A" w:rsidRPr="00C66B6B" w:rsidRDefault="00DE7F7A" w:rsidP="00FF4869">
      <w:pPr>
        <w:rPr>
          <w:rFonts w:ascii="Times New Roman" w:hAnsi="Times New Roman" w:cs="Times New Roman"/>
          <w:b/>
          <w:sz w:val="32"/>
          <w:szCs w:val="32"/>
        </w:rPr>
      </w:pPr>
      <w:r w:rsidRPr="00C66B6B">
        <w:rPr>
          <w:rFonts w:ascii="Times New Roman" w:hAnsi="Times New Roman" w:cs="Times New Roman"/>
          <w:b/>
          <w:sz w:val="32"/>
          <w:szCs w:val="32"/>
        </w:rPr>
        <w:t>Conferences</w:t>
      </w:r>
    </w:p>
    <w:p w:rsidR="00D7399B" w:rsidRDefault="00D7399B" w:rsidP="00FF4869">
      <w:pPr>
        <w:rPr>
          <w:rFonts w:ascii="Times New Roman" w:hAnsi="Times New Roman" w:cs="Times New Roman"/>
          <w:b/>
          <w:sz w:val="24"/>
          <w:szCs w:val="24"/>
        </w:rPr>
      </w:pPr>
    </w:p>
    <w:p w:rsidR="00DE7F7A" w:rsidRDefault="008779F9" w:rsidP="00FF4869">
      <w:pPr>
        <w:rPr>
          <w:rFonts w:ascii="Times New Roman" w:hAnsi="Times New Roman" w:cs="Times New Roman"/>
          <w:sz w:val="24"/>
          <w:szCs w:val="24"/>
        </w:rPr>
      </w:pPr>
      <w:r>
        <w:rPr>
          <w:rFonts w:ascii="Times New Roman" w:hAnsi="Times New Roman" w:cs="Times New Roman"/>
          <w:sz w:val="24"/>
          <w:szCs w:val="24"/>
        </w:rPr>
        <w:t>National and regional m</w:t>
      </w:r>
      <w:r w:rsidR="00DE7F7A">
        <w:rPr>
          <w:rFonts w:ascii="Times New Roman" w:hAnsi="Times New Roman" w:cs="Times New Roman"/>
          <w:sz w:val="24"/>
          <w:szCs w:val="24"/>
        </w:rPr>
        <w:t>eetings are great places to learn</w:t>
      </w:r>
      <w:r w:rsidR="008C5EA3">
        <w:rPr>
          <w:rFonts w:ascii="Times New Roman" w:hAnsi="Times New Roman" w:cs="Times New Roman"/>
          <w:sz w:val="24"/>
          <w:szCs w:val="24"/>
        </w:rPr>
        <w:t xml:space="preserve"> about</w:t>
      </w:r>
      <w:r w:rsidR="00DE7F7A">
        <w:rPr>
          <w:rFonts w:ascii="Times New Roman" w:hAnsi="Times New Roman" w:cs="Times New Roman"/>
          <w:sz w:val="24"/>
          <w:szCs w:val="24"/>
        </w:rPr>
        <w:t xml:space="preserve"> best practices in home care, </w:t>
      </w:r>
      <w:r w:rsidR="00CA204D">
        <w:rPr>
          <w:rFonts w:ascii="Times New Roman" w:hAnsi="Times New Roman" w:cs="Times New Roman"/>
          <w:sz w:val="24"/>
          <w:szCs w:val="24"/>
        </w:rPr>
        <w:t>trends and new ideas</w:t>
      </w:r>
      <w:r>
        <w:rPr>
          <w:rFonts w:ascii="Times New Roman" w:hAnsi="Times New Roman" w:cs="Times New Roman"/>
          <w:sz w:val="24"/>
          <w:szCs w:val="24"/>
        </w:rPr>
        <w:t xml:space="preserve"> from</w:t>
      </w:r>
      <w:r w:rsidR="00DE7F7A">
        <w:rPr>
          <w:rFonts w:ascii="Times New Roman" w:hAnsi="Times New Roman" w:cs="Times New Roman"/>
          <w:sz w:val="24"/>
          <w:szCs w:val="24"/>
        </w:rPr>
        <w:t xml:space="preserve"> experts. </w:t>
      </w:r>
    </w:p>
    <w:p w:rsidR="00AA61DD" w:rsidRDefault="00AA61DD" w:rsidP="00FF4869">
      <w:pPr>
        <w:rPr>
          <w:rFonts w:ascii="Times New Roman" w:hAnsi="Times New Roman" w:cs="Times New Roman"/>
          <w:sz w:val="24"/>
          <w:szCs w:val="24"/>
        </w:rPr>
      </w:pPr>
    </w:p>
    <w:p w:rsidR="00D7399B" w:rsidRDefault="00D7399B" w:rsidP="00FF4869">
      <w:pPr>
        <w:rPr>
          <w:rFonts w:ascii="Times New Roman" w:hAnsi="Times New Roman" w:cs="Times New Roman"/>
          <w:sz w:val="24"/>
          <w:szCs w:val="24"/>
        </w:rPr>
      </w:pPr>
    </w:p>
    <w:p w:rsidR="00DE7F7A" w:rsidRDefault="00DE7F7A" w:rsidP="00AA61DD">
      <w:pPr>
        <w:jc w:val="center"/>
        <w:rPr>
          <w:rFonts w:ascii="Times New Roman" w:hAnsi="Times New Roman" w:cs="Times New Roman"/>
          <w:b/>
          <w:sz w:val="24"/>
          <w:szCs w:val="24"/>
        </w:rPr>
      </w:pPr>
      <w:r w:rsidRPr="00AA61DD">
        <w:rPr>
          <w:rFonts w:ascii="Times New Roman" w:hAnsi="Times New Roman" w:cs="Times New Roman"/>
          <w:b/>
          <w:sz w:val="24"/>
          <w:szCs w:val="24"/>
        </w:rPr>
        <w:t>National conferences</w:t>
      </w:r>
    </w:p>
    <w:p w:rsidR="00ED4141" w:rsidRDefault="00ED4141" w:rsidP="00AA61DD">
      <w:pPr>
        <w:jc w:val="center"/>
        <w:rPr>
          <w:rFonts w:ascii="Times New Roman" w:hAnsi="Times New Roman" w:cs="Times New Roman"/>
          <w:b/>
          <w:sz w:val="24"/>
          <w:szCs w:val="24"/>
        </w:rPr>
      </w:pPr>
    </w:p>
    <w:p w:rsidR="00ED4141" w:rsidRPr="00AA61DD" w:rsidRDefault="00ED4141" w:rsidP="00AA61DD">
      <w:pPr>
        <w:jc w:val="center"/>
        <w:rPr>
          <w:rFonts w:ascii="Times New Roman" w:hAnsi="Times New Roman" w:cs="Times New Roman"/>
          <w:b/>
          <w:sz w:val="24"/>
          <w:szCs w:val="24"/>
        </w:rPr>
      </w:pPr>
    </w:p>
    <w:p w:rsidR="00ED4141" w:rsidRPr="00B103A9" w:rsidRDefault="00ED4141" w:rsidP="00ED4141">
      <w:pPr>
        <w:pStyle w:val="ListParagraph"/>
        <w:numPr>
          <w:ilvl w:val="0"/>
          <w:numId w:val="2"/>
        </w:numPr>
        <w:rPr>
          <w:rFonts w:ascii="Times New Roman" w:hAnsi="Times New Roman" w:cs="Times New Roman"/>
          <w:sz w:val="24"/>
          <w:szCs w:val="24"/>
        </w:rPr>
      </w:pPr>
      <w:r w:rsidRPr="00B103A9">
        <w:rPr>
          <w:rFonts w:ascii="Times New Roman" w:hAnsi="Times New Roman" w:cs="Times New Roman"/>
          <w:sz w:val="24"/>
          <w:szCs w:val="24"/>
        </w:rPr>
        <w:t>Alzheimer’s Association International Conference (AAIC)</w:t>
      </w:r>
    </w:p>
    <w:p w:rsidR="00ED4141" w:rsidRDefault="00ED4141" w:rsidP="00ED4141">
      <w:pPr>
        <w:rPr>
          <w:rStyle w:val="Hyperlink"/>
        </w:rPr>
      </w:pPr>
      <w:r>
        <w:rPr>
          <w:rFonts w:ascii="Times New Roman" w:hAnsi="Times New Roman" w:cs="Times New Roman"/>
          <w:sz w:val="24"/>
          <w:szCs w:val="24"/>
        </w:rPr>
        <w:t xml:space="preserve">            Sponsored by the </w:t>
      </w:r>
      <w:hyperlink r:id="rId78" w:history="1">
        <w:r w:rsidRPr="003C735A">
          <w:rPr>
            <w:rStyle w:val="Hyperlink"/>
            <w:rFonts w:ascii="Times New Roman" w:hAnsi="Times New Roman" w:cs="Times New Roman"/>
            <w:sz w:val="24"/>
            <w:szCs w:val="24"/>
          </w:rPr>
          <w:t>Alzheimer's Association</w:t>
        </w:r>
      </w:hyperlink>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alz.org/about_us_about_us.asp</w:t>
      </w:r>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p>
    <w:p w:rsidR="00ED4141" w:rsidRPr="00B103A9" w:rsidRDefault="00ED4141" w:rsidP="00ED4141">
      <w:pPr>
        <w:pStyle w:val="ListParagraph"/>
        <w:numPr>
          <w:ilvl w:val="0"/>
          <w:numId w:val="2"/>
        </w:numPr>
        <w:rPr>
          <w:rFonts w:ascii="Times New Roman" w:hAnsi="Times New Roman" w:cs="Times New Roman"/>
          <w:sz w:val="24"/>
          <w:szCs w:val="24"/>
        </w:rPr>
      </w:pPr>
      <w:r w:rsidRPr="00B103A9">
        <w:rPr>
          <w:rFonts w:ascii="Times New Roman" w:hAnsi="Times New Roman" w:cs="Times New Roman"/>
          <w:sz w:val="24"/>
          <w:szCs w:val="24"/>
        </w:rPr>
        <w:t>Annual Aging in America Conference</w:t>
      </w:r>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Sponsored by </w:t>
      </w:r>
      <w:hyperlink r:id="rId79" w:history="1">
        <w:r w:rsidRPr="009121C6">
          <w:rPr>
            <w:rStyle w:val="Hyperlink"/>
            <w:rFonts w:ascii="Times New Roman" w:hAnsi="Times New Roman" w:cs="Times New Roman"/>
            <w:sz w:val="24"/>
            <w:szCs w:val="24"/>
          </w:rPr>
          <w:t>American Society on Aging in America</w:t>
        </w:r>
      </w:hyperlink>
      <w:r>
        <w:rPr>
          <w:rFonts w:ascii="Times New Roman" w:hAnsi="Times New Roman" w:cs="Times New Roman"/>
          <w:sz w:val="24"/>
          <w:szCs w:val="24"/>
        </w:rPr>
        <w:t xml:space="preserve"> </w:t>
      </w:r>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asaging.org</w:t>
      </w:r>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p>
    <w:p w:rsidR="00ED4141" w:rsidRPr="00B103A9" w:rsidRDefault="00ED4141" w:rsidP="00ED4141">
      <w:pPr>
        <w:pStyle w:val="ListParagraph"/>
        <w:numPr>
          <w:ilvl w:val="0"/>
          <w:numId w:val="2"/>
        </w:numPr>
        <w:rPr>
          <w:rFonts w:ascii="Times New Roman" w:hAnsi="Times New Roman" w:cs="Times New Roman"/>
          <w:sz w:val="24"/>
          <w:szCs w:val="24"/>
        </w:rPr>
      </w:pPr>
      <w:r w:rsidRPr="00B103A9">
        <w:rPr>
          <w:rFonts w:ascii="Times New Roman" w:hAnsi="Times New Roman" w:cs="Times New Roman"/>
          <w:sz w:val="24"/>
          <w:szCs w:val="24"/>
        </w:rPr>
        <w:t>Assistive Technology Industry Association Annual Conference and Exhibition</w:t>
      </w:r>
    </w:p>
    <w:p w:rsidR="00ED4141" w:rsidRDefault="00ED4141" w:rsidP="00ED4141">
      <w:pPr>
        <w:rPr>
          <w:rStyle w:val="Hyperlink"/>
        </w:rPr>
      </w:pPr>
      <w:r>
        <w:rPr>
          <w:rFonts w:ascii="Times New Roman" w:hAnsi="Times New Roman" w:cs="Times New Roman"/>
          <w:sz w:val="24"/>
          <w:szCs w:val="24"/>
        </w:rPr>
        <w:t xml:space="preserve">            Sponsored by the </w:t>
      </w:r>
      <w:hyperlink r:id="rId80" w:history="1">
        <w:r w:rsidRPr="007100E8">
          <w:rPr>
            <w:rStyle w:val="Hyperlink"/>
            <w:rFonts w:ascii="Times New Roman" w:hAnsi="Times New Roman" w:cs="Times New Roman"/>
            <w:sz w:val="24"/>
            <w:szCs w:val="24"/>
          </w:rPr>
          <w:t>Assistive Technology Industry Association</w:t>
        </w:r>
      </w:hyperlink>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atia.org</w:t>
      </w:r>
    </w:p>
    <w:p w:rsidR="00ED4141" w:rsidRDefault="00ED4141" w:rsidP="00ED4141">
      <w:pPr>
        <w:rPr>
          <w:rFonts w:ascii="Times New Roman" w:hAnsi="Times New Roman" w:cs="Times New Roman"/>
          <w:sz w:val="24"/>
          <w:szCs w:val="24"/>
        </w:rPr>
      </w:pPr>
    </w:p>
    <w:p w:rsidR="00D7399B" w:rsidRDefault="00D7399B" w:rsidP="00FF4869">
      <w:pPr>
        <w:rPr>
          <w:rFonts w:ascii="Times New Roman" w:hAnsi="Times New Roman" w:cs="Times New Roman"/>
          <w:sz w:val="24"/>
          <w:szCs w:val="24"/>
          <w:u w:val="single"/>
        </w:rPr>
      </w:pPr>
    </w:p>
    <w:p w:rsidR="00ED4141" w:rsidRDefault="00ED4141" w:rsidP="00FF4869">
      <w:pPr>
        <w:rPr>
          <w:rFonts w:ascii="Times New Roman" w:hAnsi="Times New Roman" w:cs="Times New Roman"/>
          <w:sz w:val="24"/>
          <w:szCs w:val="24"/>
          <w:u w:val="single"/>
        </w:rPr>
      </w:pPr>
    </w:p>
    <w:p w:rsidR="00F33774" w:rsidRDefault="00CC2834" w:rsidP="00B103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Home Care Association of America (</w:t>
      </w:r>
      <w:r w:rsidR="00D7399B" w:rsidRPr="00B103A9">
        <w:rPr>
          <w:rFonts w:ascii="Times New Roman" w:hAnsi="Times New Roman" w:cs="Times New Roman"/>
          <w:sz w:val="24"/>
          <w:szCs w:val="24"/>
        </w:rPr>
        <w:t>HCAOA</w:t>
      </w:r>
      <w:r>
        <w:rPr>
          <w:rFonts w:ascii="Times New Roman" w:hAnsi="Times New Roman" w:cs="Times New Roman"/>
          <w:sz w:val="24"/>
          <w:szCs w:val="24"/>
        </w:rPr>
        <w:t>)</w:t>
      </w:r>
      <w:r w:rsidR="00D7399B" w:rsidRPr="00B103A9">
        <w:rPr>
          <w:rFonts w:ascii="Times New Roman" w:hAnsi="Times New Roman" w:cs="Times New Roman"/>
          <w:sz w:val="24"/>
          <w:szCs w:val="24"/>
        </w:rPr>
        <w:t xml:space="preserve"> Annual Leadership Conference </w:t>
      </w:r>
    </w:p>
    <w:p w:rsidR="00D7399B" w:rsidRDefault="00B103A9" w:rsidP="00FF4869">
      <w:pPr>
        <w:rPr>
          <w:rStyle w:val="Hyperlink"/>
        </w:rPr>
      </w:pPr>
      <w:r>
        <w:rPr>
          <w:rFonts w:ascii="Times New Roman" w:hAnsi="Times New Roman" w:cs="Times New Roman"/>
          <w:sz w:val="24"/>
          <w:szCs w:val="24"/>
        </w:rPr>
        <w:t xml:space="preserve">            </w:t>
      </w:r>
      <w:r w:rsidR="00F33774">
        <w:rPr>
          <w:rFonts w:ascii="Times New Roman" w:hAnsi="Times New Roman" w:cs="Times New Roman"/>
          <w:sz w:val="24"/>
          <w:szCs w:val="24"/>
        </w:rPr>
        <w:t xml:space="preserve">Sponsored by </w:t>
      </w:r>
      <w:hyperlink r:id="rId81" w:history="1">
        <w:r w:rsidR="004410B2" w:rsidRPr="004410B2">
          <w:rPr>
            <w:rStyle w:val="Hyperlink"/>
            <w:rFonts w:ascii="Times New Roman" w:hAnsi="Times New Roman" w:cs="Times New Roman"/>
            <w:sz w:val="24"/>
            <w:szCs w:val="24"/>
          </w:rPr>
          <w:t>Home Care Association of America</w:t>
        </w:r>
      </w:hyperlink>
    </w:p>
    <w:p w:rsidR="0099759A" w:rsidRDefault="0099759A" w:rsidP="00FF4869">
      <w:pPr>
        <w:rPr>
          <w:rFonts w:ascii="Times New Roman" w:hAnsi="Times New Roman" w:cs="Times New Roman"/>
          <w:sz w:val="24"/>
          <w:szCs w:val="24"/>
        </w:rPr>
      </w:pPr>
    </w:p>
    <w:p w:rsidR="004410B2" w:rsidRDefault="00B103A9" w:rsidP="00FF4869">
      <w:pPr>
        <w:rPr>
          <w:rFonts w:ascii="Times New Roman" w:hAnsi="Times New Roman" w:cs="Times New Roman"/>
          <w:sz w:val="24"/>
          <w:szCs w:val="24"/>
        </w:rPr>
      </w:pPr>
      <w:r>
        <w:rPr>
          <w:rFonts w:ascii="Times New Roman" w:hAnsi="Times New Roman" w:cs="Times New Roman"/>
          <w:sz w:val="24"/>
          <w:szCs w:val="24"/>
        </w:rPr>
        <w:t xml:space="preserve">            </w:t>
      </w:r>
      <w:r w:rsidR="004410B2">
        <w:rPr>
          <w:rFonts w:ascii="Times New Roman" w:hAnsi="Times New Roman" w:cs="Times New Roman"/>
          <w:sz w:val="24"/>
          <w:szCs w:val="24"/>
        </w:rPr>
        <w:t>hcaoa.org</w:t>
      </w:r>
    </w:p>
    <w:p w:rsidR="0099759A" w:rsidRDefault="0099759A" w:rsidP="00FF4869">
      <w:pPr>
        <w:rPr>
          <w:rFonts w:ascii="Times New Roman" w:hAnsi="Times New Roman" w:cs="Times New Roman"/>
          <w:sz w:val="24"/>
          <w:szCs w:val="24"/>
        </w:rPr>
      </w:pPr>
    </w:p>
    <w:p w:rsidR="0099759A" w:rsidRDefault="0099759A" w:rsidP="00FF4869">
      <w:pPr>
        <w:rPr>
          <w:rFonts w:ascii="Times New Roman" w:hAnsi="Times New Roman" w:cs="Times New Roman"/>
          <w:sz w:val="24"/>
          <w:szCs w:val="24"/>
        </w:rPr>
      </w:pPr>
    </w:p>
    <w:p w:rsidR="009121C6" w:rsidRDefault="009121C6" w:rsidP="00FF4869">
      <w:pPr>
        <w:rPr>
          <w:rFonts w:ascii="Times New Roman" w:hAnsi="Times New Roman" w:cs="Times New Roman"/>
          <w:sz w:val="24"/>
          <w:szCs w:val="24"/>
        </w:rPr>
      </w:pPr>
    </w:p>
    <w:p w:rsidR="009121C6" w:rsidRPr="00B103A9" w:rsidRDefault="009121C6" w:rsidP="00B103A9">
      <w:pPr>
        <w:pStyle w:val="ListParagraph"/>
        <w:numPr>
          <w:ilvl w:val="0"/>
          <w:numId w:val="2"/>
        </w:numPr>
        <w:rPr>
          <w:rFonts w:ascii="Times New Roman" w:hAnsi="Times New Roman" w:cs="Times New Roman"/>
          <w:sz w:val="24"/>
          <w:szCs w:val="24"/>
        </w:rPr>
      </w:pPr>
      <w:r w:rsidRPr="00B103A9">
        <w:rPr>
          <w:rFonts w:ascii="Times New Roman" w:hAnsi="Times New Roman" w:cs="Times New Roman"/>
          <w:sz w:val="24"/>
          <w:szCs w:val="24"/>
        </w:rPr>
        <w:t>International Conference on Alzheimer’s Drug Discovery</w:t>
      </w:r>
    </w:p>
    <w:p w:rsidR="00D44B2B" w:rsidRDefault="00B103A9" w:rsidP="00FF4869">
      <w:pPr>
        <w:rPr>
          <w:rFonts w:ascii="Times New Roman" w:hAnsi="Times New Roman" w:cs="Times New Roman"/>
          <w:sz w:val="24"/>
          <w:szCs w:val="24"/>
        </w:rPr>
      </w:pPr>
      <w:r>
        <w:rPr>
          <w:rFonts w:ascii="Times New Roman" w:hAnsi="Times New Roman" w:cs="Times New Roman"/>
          <w:sz w:val="24"/>
          <w:szCs w:val="24"/>
        </w:rPr>
        <w:t xml:space="preserve">            </w:t>
      </w:r>
      <w:r w:rsidR="003C735A">
        <w:rPr>
          <w:rFonts w:ascii="Times New Roman" w:hAnsi="Times New Roman" w:cs="Times New Roman"/>
          <w:sz w:val="24"/>
          <w:szCs w:val="24"/>
        </w:rPr>
        <w:t>S</w:t>
      </w:r>
      <w:r w:rsidR="00D44B2B">
        <w:rPr>
          <w:rFonts w:ascii="Times New Roman" w:hAnsi="Times New Roman" w:cs="Times New Roman"/>
          <w:sz w:val="24"/>
          <w:szCs w:val="24"/>
        </w:rPr>
        <w:t>ponsored by the</w:t>
      </w:r>
      <w:r w:rsidR="009121C6">
        <w:rPr>
          <w:rFonts w:ascii="Times New Roman" w:hAnsi="Times New Roman" w:cs="Times New Roman"/>
          <w:sz w:val="24"/>
          <w:szCs w:val="24"/>
        </w:rPr>
        <w:t xml:space="preserve"> </w:t>
      </w:r>
      <w:hyperlink r:id="rId82" w:history="1">
        <w:r w:rsidR="003C735A" w:rsidRPr="003C735A">
          <w:rPr>
            <w:rStyle w:val="Hyperlink"/>
            <w:rFonts w:ascii="Times New Roman" w:hAnsi="Times New Roman" w:cs="Times New Roman"/>
            <w:sz w:val="24"/>
            <w:szCs w:val="24"/>
          </w:rPr>
          <w:t>Alliance for Aging Research</w:t>
        </w:r>
      </w:hyperlink>
      <w:r w:rsidR="003C735A">
        <w:rPr>
          <w:rFonts w:ascii="Times New Roman" w:hAnsi="Times New Roman" w:cs="Times New Roman"/>
          <w:sz w:val="24"/>
          <w:szCs w:val="24"/>
        </w:rPr>
        <w:t xml:space="preserve"> </w:t>
      </w:r>
    </w:p>
    <w:p w:rsidR="00B103A9" w:rsidRDefault="00B103A9" w:rsidP="00FF4869">
      <w:pPr>
        <w:rPr>
          <w:rFonts w:ascii="Times New Roman" w:hAnsi="Times New Roman" w:cs="Times New Roman"/>
          <w:sz w:val="24"/>
          <w:szCs w:val="24"/>
        </w:rPr>
      </w:pPr>
    </w:p>
    <w:p w:rsidR="003C735A" w:rsidRDefault="00B103A9" w:rsidP="00FF4869">
      <w:pPr>
        <w:rPr>
          <w:rFonts w:ascii="Times New Roman" w:hAnsi="Times New Roman" w:cs="Times New Roman"/>
          <w:sz w:val="24"/>
          <w:szCs w:val="24"/>
        </w:rPr>
      </w:pPr>
      <w:r>
        <w:rPr>
          <w:rFonts w:ascii="Times New Roman" w:hAnsi="Times New Roman" w:cs="Times New Roman"/>
          <w:sz w:val="24"/>
          <w:szCs w:val="24"/>
        </w:rPr>
        <w:t xml:space="preserve">           </w:t>
      </w:r>
      <w:r w:rsidR="003C735A">
        <w:rPr>
          <w:rFonts w:ascii="Times New Roman" w:hAnsi="Times New Roman" w:cs="Times New Roman"/>
          <w:sz w:val="24"/>
          <w:szCs w:val="24"/>
        </w:rPr>
        <w:t>agingresearch.org</w:t>
      </w:r>
    </w:p>
    <w:p w:rsidR="00ED4141" w:rsidRDefault="00ED4141" w:rsidP="00FF4869">
      <w:pPr>
        <w:rPr>
          <w:rFonts w:ascii="Times New Roman" w:hAnsi="Times New Roman" w:cs="Times New Roman"/>
          <w:sz w:val="24"/>
          <w:szCs w:val="24"/>
        </w:rPr>
      </w:pPr>
    </w:p>
    <w:p w:rsidR="00ED4141" w:rsidRDefault="00ED4141" w:rsidP="00FF4869">
      <w:pPr>
        <w:rPr>
          <w:rFonts w:ascii="Times New Roman" w:hAnsi="Times New Roman" w:cs="Times New Roman"/>
          <w:sz w:val="24"/>
          <w:szCs w:val="24"/>
        </w:rPr>
      </w:pPr>
    </w:p>
    <w:p w:rsidR="009121C6" w:rsidRDefault="009121C6" w:rsidP="00FF4869">
      <w:pPr>
        <w:rPr>
          <w:rFonts w:ascii="Times New Roman" w:hAnsi="Times New Roman" w:cs="Times New Roman"/>
          <w:sz w:val="24"/>
          <w:szCs w:val="24"/>
        </w:rPr>
      </w:pPr>
    </w:p>
    <w:p w:rsidR="00ED4141" w:rsidRPr="00B103A9" w:rsidRDefault="00ED4141" w:rsidP="00ED4141">
      <w:pPr>
        <w:pStyle w:val="ListParagraph"/>
        <w:numPr>
          <w:ilvl w:val="0"/>
          <w:numId w:val="2"/>
        </w:numPr>
        <w:rPr>
          <w:rFonts w:ascii="Times New Roman" w:hAnsi="Times New Roman" w:cs="Times New Roman"/>
          <w:sz w:val="24"/>
          <w:szCs w:val="24"/>
        </w:rPr>
      </w:pPr>
      <w:r w:rsidRPr="00B103A9">
        <w:rPr>
          <w:rFonts w:ascii="Times New Roman" w:hAnsi="Times New Roman" w:cs="Times New Roman"/>
          <w:sz w:val="24"/>
          <w:szCs w:val="24"/>
        </w:rPr>
        <w:t>Leading Age Annual Meeting and Expo</w:t>
      </w:r>
    </w:p>
    <w:p w:rsidR="00ED4141" w:rsidRDefault="00ED4141" w:rsidP="00ED4141">
      <w:pPr>
        <w:rPr>
          <w:rStyle w:val="Hyperlink"/>
        </w:rPr>
      </w:pPr>
      <w:r>
        <w:rPr>
          <w:rFonts w:ascii="Times New Roman" w:hAnsi="Times New Roman" w:cs="Times New Roman"/>
          <w:sz w:val="24"/>
          <w:szCs w:val="24"/>
        </w:rPr>
        <w:t xml:space="preserve">            Sponsored by </w:t>
      </w:r>
      <w:hyperlink r:id="rId83" w:history="1">
        <w:r w:rsidRPr="007100E8">
          <w:rPr>
            <w:rStyle w:val="Hyperlink"/>
            <w:rFonts w:ascii="Times New Roman" w:hAnsi="Times New Roman" w:cs="Times New Roman"/>
            <w:sz w:val="24"/>
            <w:szCs w:val="24"/>
          </w:rPr>
          <w:t>Leading Age</w:t>
        </w:r>
      </w:hyperlink>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leadingage.org</w:t>
      </w:r>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p>
    <w:p w:rsidR="00D7399B" w:rsidRDefault="00D7399B" w:rsidP="00FF4869">
      <w:pPr>
        <w:rPr>
          <w:rFonts w:ascii="Times New Roman" w:hAnsi="Times New Roman" w:cs="Times New Roman"/>
          <w:sz w:val="24"/>
          <w:szCs w:val="24"/>
        </w:rPr>
      </w:pPr>
    </w:p>
    <w:p w:rsidR="00ED4141" w:rsidRPr="00B103A9" w:rsidRDefault="00573D4F" w:rsidP="00ED4141">
      <w:pPr>
        <w:pStyle w:val="ListParagraph"/>
        <w:numPr>
          <w:ilvl w:val="0"/>
          <w:numId w:val="2"/>
        </w:numPr>
        <w:rPr>
          <w:rFonts w:ascii="Times New Roman" w:hAnsi="Times New Roman" w:cs="Times New Roman"/>
          <w:sz w:val="24"/>
          <w:szCs w:val="24"/>
        </w:rPr>
      </w:pPr>
      <w:hyperlink r:id="rId84" w:history="1">
        <w:r w:rsidR="00ED4141" w:rsidRPr="00B103A9">
          <w:rPr>
            <w:rStyle w:val="Hyperlink"/>
            <w:rFonts w:ascii="Times New Roman" w:hAnsi="Times New Roman" w:cs="Times New Roman"/>
            <w:sz w:val="24"/>
            <w:szCs w:val="24"/>
          </w:rPr>
          <w:t>Medtrade</w:t>
        </w:r>
      </w:hyperlink>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Medtrade is the largest home medical equipment expo and conference in the U.S.  </w:t>
      </w:r>
    </w:p>
    <w:p w:rsidR="00ED4141" w:rsidRDefault="00ED4141" w:rsidP="00ED4141">
      <w:pPr>
        <w:rPr>
          <w:rFonts w:ascii="Times New Roman" w:hAnsi="Times New Roman" w:cs="Times New Roman"/>
          <w:b/>
          <w:sz w:val="24"/>
          <w:szCs w:val="24"/>
        </w:rPr>
      </w:pPr>
      <w:r>
        <w:rPr>
          <w:rFonts w:ascii="Times New Roman" w:hAnsi="Times New Roman" w:cs="Times New Roman"/>
          <w:sz w:val="24"/>
          <w:szCs w:val="24"/>
        </w:rPr>
        <w:t xml:space="preserve">           connecting the HME industry for over 35 years</w:t>
      </w:r>
      <w:r w:rsidRPr="00AA61DD">
        <w:rPr>
          <w:rFonts w:ascii="Times New Roman" w:hAnsi="Times New Roman" w:cs="Times New Roman"/>
          <w:b/>
          <w:sz w:val="24"/>
          <w:szCs w:val="24"/>
        </w:rPr>
        <w:t xml:space="preserve">. A large expo floor is filled with the </w:t>
      </w:r>
    </w:p>
    <w:p w:rsidR="00ED4141" w:rsidRDefault="00ED4141" w:rsidP="00ED4141">
      <w:pPr>
        <w:rPr>
          <w:rFonts w:ascii="Times New Roman" w:hAnsi="Times New Roman" w:cs="Times New Roman"/>
          <w:sz w:val="24"/>
          <w:szCs w:val="24"/>
        </w:rPr>
      </w:pPr>
      <w:r>
        <w:rPr>
          <w:rFonts w:ascii="Times New Roman" w:hAnsi="Times New Roman" w:cs="Times New Roman"/>
          <w:b/>
          <w:sz w:val="24"/>
          <w:szCs w:val="24"/>
        </w:rPr>
        <w:t xml:space="preserve">           </w:t>
      </w:r>
      <w:r w:rsidRPr="00AA61DD">
        <w:rPr>
          <w:rFonts w:ascii="Times New Roman" w:hAnsi="Times New Roman" w:cs="Times New Roman"/>
          <w:b/>
          <w:sz w:val="24"/>
          <w:szCs w:val="24"/>
        </w:rPr>
        <w:t>leading home medical</w:t>
      </w:r>
      <w:r>
        <w:rPr>
          <w:rFonts w:ascii="Times New Roman" w:hAnsi="Times New Roman" w:cs="Times New Roman"/>
          <w:sz w:val="24"/>
          <w:szCs w:val="24"/>
        </w:rPr>
        <w:t xml:space="preserve"> </w:t>
      </w:r>
      <w:r w:rsidRPr="00AA61DD">
        <w:rPr>
          <w:rFonts w:ascii="Times New Roman" w:hAnsi="Times New Roman" w:cs="Times New Roman"/>
          <w:b/>
          <w:sz w:val="24"/>
          <w:szCs w:val="24"/>
        </w:rPr>
        <w:t>equipment manufacturers and their DME products</w:t>
      </w:r>
      <w:r>
        <w:rPr>
          <w:rFonts w:ascii="Times New Roman" w:hAnsi="Times New Roman" w:cs="Times New Roman"/>
          <w:sz w:val="24"/>
          <w:szCs w:val="24"/>
        </w:rPr>
        <w:t xml:space="preserve">.    </w:t>
      </w:r>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Thousands of durable medical equipment providers come to Medtrade to find everything</w:t>
      </w:r>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from the basics to the latest innovations in mobility, respiratory, sleep, rehab and aids to</w:t>
      </w:r>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daily living.</w:t>
      </w:r>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Sponsored by American Association for Homecare (AAHomecare)</w:t>
      </w:r>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medtrade.com</w:t>
      </w:r>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p>
    <w:p w:rsidR="00ED4141" w:rsidRDefault="00ED4141" w:rsidP="00FF4869">
      <w:pPr>
        <w:rPr>
          <w:rFonts w:ascii="Times New Roman" w:hAnsi="Times New Roman" w:cs="Times New Roman"/>
          <w:sz w:val="24"/>
          <w:szCs w:val="24"/>
        </w:rPr>
      </w:pPr>
    </w:p>
    <w:p w:rsidR="00ED4141" w:rsidRPr="00B103A9" w:rsidRDefault="00ED4141" w:rsidP="00ED4141">
      <w:pPr>
        <w:pStyle w:val="ListParagraph"/>
        <w:numPr>
          <w:ilvl w:val="0"/>
          <w:numId w:val="2"/>
        </w:numPr>
        <w:rPr>
          <w:rFonts w:ascii="Times New Roman" w:hAnsi="Times New Roman" w:cs="Times New Roman"/>
          <w:sz w:val="24"/>
          <w:szCs w:val="24"/>
        </w:rPr>
      </w:pPr>
      <w:r w:rsidRPr="00B103A9">
        <w:rPr>
          <w:rFonts w:ascii="Times New Roman" w:hAnsi="Times New Roman" w:cs="Times New Roman"/>
          <w:sz w:val="24"/>
          <w:szCs w:val="24"/>
        </w:rPr>
        <w:t>PEAK Leadership Summit (Designed for no-for-profit executives in aging services)</w:t>
      </w:r>
    </w:p>
    <w:p w:rsidR="00ED4141" w:rsidRDefault="00ED4141" w:rsidP="00ED4141">
      <w:pPr>
        <w:rPr>
          <w:rStyle w:val="Hyperlink"/>
        </w:rPr>
      </w:pPr>
      <w:r>
        <w:rPr>
          <w:rFonts w:ascii="Times New Roman" w:hAnsi="Times New Roman" w:cs="Times New Roman"/>
          <w:sz w:val="24"/>
          <w:szCs w:val="24"/>
        </w:rPr>
        <w:t xml:space="preserve">           Sponsored by </w:t>
      </w:r>
      <w:hyperlink r:id="rId85" w:history="1">
        <w:r>
          <w:rPr>
            <w:rStyle w:val="Hyperlink"/>
            <w:rFonts w:ascii="Times New Roman" w:hAnsi="Times New Roman" w:cs="Times New Roman"/>
            <w:sz w:val="24"/>
            <w:szCs w:val="24"/>
          </w:rPr>
          <w:t>Leading Age</w:t>
        </w:r>
      </w:hyperlink>
    </w:p>
    <w:p w:rsidR="00ED4141" w:rsidRDefault="00ED4141" w:rsidP="00ED4141">
      <w:pPr>
        <w:rPr>
          <w:rFonts w:ascii="Times New Roman" w:hAnsi="Times New Roman" w:cs="Times New Roman"/>
          <w:sz w:val="24"/>
          <w:szCs w:val="24"/>
        </w:rPr>
      </w:pPr>
    </w:p>
    <w:p w:rsidR="00ED4141" w:rsidRDefault="00ED4141" w:rsidP="00ED4141">
      <w:pPr>
        <w:rPr>
          <w:rFonts w:ascii="Times New Roman" w:hAnsi="Times New Roman" w:cs="Times New Roman"/>
          <w:sz w:val="24"/>
          <w:szCs w:val="24"/>
        </w:rPr>
      </w:pPr>
      <w:r>
        <w:rPr>
          <w:rFonts w:ascii="Times New Roman" w:hAnsi="Times New Roman" w:cs="Times New Roman"/>
          <w:sz w:val="24"/>
          <w:szCs w:val="24"/>
        </w:rPr>
        <w:t xml:space="preserve">           leadingage.org</w:t>
      </w:r>
    </w:p>
    <w:p w:rsidR="00ED4141" w:rsidRDefault="00ED4141" w:rsidP="00FF4869">
      <w:pPr>
        <w:rPr>
          <w:rFonts w:ascii="Times New Roman" w:hAnsi="Times New Roman" w:cs="Times New Roman"/>
          <w:sz w:val="24"/>
          <w:szCs w:val="24"/>
        </w:rPr>
      </w:pPr>
    </w:p>
    <w:p w:rsidR="00ED4141" w:rsidRDefault="00ED4141" w:rsidP="00FF4869">
      <w:pPr>
        <w:rPr>
          <w:rFonts w:ascii="Times New Roman" w:hAnsi="Times New Roman" w:cs="Times New Roman"/>
          <w:sz w:val="24"/>
          <w:szCs w:val="24"/>
        </w:rPr>
      </w:pPr>
    </w:p>
    <w:p w:rsidR="00ED4141" w:rsidRDefault="00ED4141" w:rsidP="00FF4869">
      <w:pPr>
        <w:rPr>
          <w:rFonts w:ascii="Times New Roman" w:hAnsi="Times New Roman" w:cs="Times New Roman"/>
          <w:sz w:val="24"/>
          <w:szCs w:val="24"/>
        </w:rPr>
      </w:pPr>
    </w:p>
    <w:p w:rsidR="009121C6" w:rsidRPr="00B103A9" w:rsidRDefault="009121C6" w:rsidP="00B103A9">
      <w:pPr>
        <w:pStyle w:val="ListParagraph"/>
        <w:numPr>
          <w:ilvl w:val="0"/>
          <w:numId w:val="2"/>
        </w:numPr>
        <w:rPr>
          <w:rFonts w:ascii="Times New Roman" w:hAnsi="Times New Roman" w:cs="Times New Roman"/>
          <w:sz w:val="24"/>
          <w:szCs w:val="24"/>
        </w:rPr>
      </w:pPr>
      <w:r w:rsidRPr="00B103A9">
        <w:rPr>
          <w:rFonts w:ascii="Times New Roman" w:hAnsi="Times New Roman" w:cs="Times New Roman"/>
          <w:sz w:val="24"/>
          <w:szCs w:val="24"/>
        </w:rPr>
        <w:t>World Parkinson Congress</w:t>
      </w:r>
    </w:p>
    <w:p w:rsidR="009121C6" w:rsidRDefault="00B103A9" w:rsidP="009121C6">
      <w:pPr>
        <w:rPr>
          <w:rStyle w:val="Hyperlink"/>
        </w:rPr>
      </w:pPr>
      <w:r>
        <w:rPr>
          <w:rFonts w:ascii="Times New Roman" w:hAnsi="Times New Roman" w:cs="Times New Roman"/>
          <w:sz w:val="24"/>
          <w:szCs w:val="24"/>
        </w:rPr>
        <w:t xml:space="preserve">            </w:t>
      </w:r>
      <w:r w:rsidR="009121C6">
        <w:rPr>
          <w:rFonts w:ascii="Times New Roman" w:hAnsi="Times New Roman" w:cs="Times New Roman"/>
          <w:sz w:val="24"/>
          <w:szCs w:val="24"/>
        </w:rPr>
        <w:t xml:space="preserve">Sponsored by the </w:t>
      </w:r>
      <w:hyperlink r:id="rId86" w:history="1">
        <w:r w:rsidR="009121C6" w:rsidRPr="009121C6">
          <w:rPr>
            <w:rStyle w:val="Hyperlink"/>
            <w:rFonts w:ascii="Times New Roman" w:hAnsi="Times New Roman" w:cs="Times New Roman"/>
            <w:sz w:val="24"/>
            <w:szCs w:val="24"/>
          </w:rPr>
          <w:t>Alliance for Aging Research</w:t>
        </w:r>
      </w:hyperlink>
    </w:p>
    <w:p w:rsidR="00B103A9" w:rsidRDefault="00B103A9" w:rsidP="009121C6">
      <w:pPr>
        <w:rPr>
          <w:rFonts w:ascii="Times New Roman" w:hAnsi="Times New Roman" w:cs="Times New Roman"/>
          <w:sz w:val="24"/>
          <w:szCs w:val="24"/>
        </w:rPr>
      </w:pPr>
    </w:p>
    <w:p w:rsidR="009121C6" w:rsidRDefault="00B103A9" w:rsidP="009121C6">
      <w:pPr>
        <w:rPr>
          <w:rFonts w:ascii="Times New Roman" w:hAnsi="Times New Roman" w:cs="Times New Roman"/>
          <w:sz w:val="24"/>
          <w:szCs w:val="24"/>
        </w:rPr>
      </w:pPr>
      <w:r>
        <w:rPr>
          <w:rFonts w:ascii="Times New Roman" w:hAnsi="Times New Roman" w:cs="Times New Roman"/>
          <w:sz w:val="24"/>
          <w:szCs w:val="24"/>
        </w:rPr>
        <w:t xml:space="preserve">           </w:t>
      </w:r>
      <w:r w:rsidR="009121C6">
        <w:rPr>
          <w:rFonts w:ascii="Times New Roman" w:hAnsi="Times New Roman" w:cs="Times New Roman"/>
          <w:sz w:val="24"/>
          <w:szCs w:val="24"/>
        </w:rPr>
        <w:t>agingresearch.org</w:t>
      </w:r>
    </w:p>
    <w:p w:rsidR="004E387F" w:rsidRDefault="004E387F" w:rsidP="009121C6">
      <w:pPr>
        <w:rPr>
          <w:rFonts w:ascii="Times New Roman" w:hAnsi="Times New Roman" w:cs="Times New Roman"/>
          <w:sz w:val="24"/>
          <w:szCs w:val="24"/>
        </w:rPr>
      </w:pPr>
    </w:p>
    <w:p w:rsidR="004E387F" w:rsidRDefault="004E387F" w:rsidP="009121C6">
      <w:pPr>
        <w:rPr>
          <w:rFonts w:ascii="Times New Roman" w:hAnsi="Times New Roman" w:cs="Times New Roman"/>
          <w:sz w:val="24"/>
          <w:szCs w:val="24"/>
        </w:rPr>
      </w:pPr>
    </w:p>
    <w:p w:rsidR="009121C6" w:rsidRDefault="009121C6" w:rsidP="00FF4869">
      <w:pPr>
        <w:rPr>
          <w:rFonts w:ascii="Times New Roman" w:hAnsi="Times New Roman" w:cs="Times New Roman"/>
          <w:sz w:val="24"/>
          <w:szCs w:val="24"/>
        </w:rPr>
      </w:pPr>
    </w:p>
    <w:p w:rsidR="00B52F2F" w:rsidRDefault="00B52F2F" w:rsidP="00FF4869">
      <w:pPr>
        <w:rPr>
          <w:rFonts w:ascii="Times New Roman" w:hAnsi="Times New Roman" w:cs="Times New Roman"/>
          <w:sz w:val="24"/>
          <w:szCs w:val="24"/>
        </w:rPr>
      </w:pPr>
    </w:p>
    <w:p w:rsidR="00D7399B" w:rsidRPr="00677D85" w:rsidRDefault="00D7399B" w:rsidP="00FF4869">
      <w:pPr>
        <w:rPr>
          <w:rFonts w:ascii="Times New Roman" w:hAnsi="Times New Roman" w:cs="Times New Roman"/>
          <w:sz w:val="24"/>
          <w:szCs w:val="24"/>
        </w:rPr>
      </w:pPr>
    </w:p>
    <w:p w:rsidR="00DE7F7A" w:rsidRPr="00AA61DD" w:rsidRDefault="00DE7F7A" w:rsidP="00AA61DD">
      <w:pPr>
        <w:jc w:val="center"/>
        <w:rPr>
          <w:rFonts w:ascii="Times New Roman" w:hAnsi="Times New Roman" w:cs="Times New Roman"/>
          <w:b/>
          <w:sz w:val="24"/>
          <w:szCs w:val="24"/>
        </w:rPr>
      </w:pPr>
      <w:r w:rsidRPr="00AA61DD">
        <w:rPr>
          <w:rFonts w:ascii="Times New Roman" w:hAnsi="Times New Roman" w:cs="Times New Roman"/>
          <w:b/>
          <w:sz w:val="24"/>
          <w:szCs w:val="24"/>
        </w:rPr>
        <w:t>Alabama conferences</w:t>
      </w:r>
    </w:p>
    <w:p w:rsidR="00C97DE1" w:rsidRPr="00000666" w:rsidRDefault="00C97DE1" w:rsidP="00FF4869">
      <w:pPr>
        <w:rPr>
          <w:rFonts w:ascii="Times New Roman" w:hAnsi="Times New Roman" w:cs="Times New Roman"/>
          <w:sz w:val="24"/>
          <w:szCs w:val="24"/>
          <w:u w:val="single"/>
        </w:rPr>
      </w:pPr>
    </w:p>
    <w:p w:rsidR="00C97DE1" w:rsidRDefault="00DE7F7A" w:rsidP="00FF4869">
      <w:pPr>
        <w:rPr>
          <w:rFonts w:ascii="Times New Roman" w:hAnsi="Times New Roman" w:cs="Times New Roman"/>
          <w:sz w:val="24"/>
          <w:szCs w:val="24"/>
        </w:rPr>
      </w:pPr>
      <w:r>
        <w:rPr>
          <w:rFonts w:ascii="Times New Roman" w:hAnsi="Times New Roman" w:cs="Times New Roman"/>
          <w:sz w:val="24"/>
          <w:szCs w:val="24"/>
        </w:rPr>
        <w:t xml:space="preserve">     </w:t>
      </w:r>
    </w:p>
    <w:p w:rsidR="00C97DE1" w:rsidRPr="00B103A9" w:rsidRDefault="00C97DE1" w:rsidP="00B103A9">
      <w:pPr>
        <w:pStyle w:val="ListParagraph"/>
        <w:numPr>
          <w:ilvl w:val="0"/>
          <w:numId w:val="2"/>
        </w:numPr>
        <w:rPr>
          <w:rFonts w:ascii="Times New Roman" w:hAnsi="Times New Roman" w:cs="Times New Roman"/>
          <w:sz w:val="24"/>
          <w:szCs w:val="24"/>
        </w:rPr>
      </w:pPr>
      <w:r w:rsidRPr="00B103A9">
        <w:rPr>
          <w:rFonts w:ascii="Times New Roman" w:hAnsi="Times New Roman" w:cs="Times New Roman"/>
          <w:sz w:val="24"/>
          <w:szCs w:val="24"/>
        </w:rPr>
        <w:t>AARP Aging Policy Conference</w:t>
      </w:r>
      <w:r w:rsidR="00192FFB" w:rsidRPr="00B103A9">
        <w:rPr>
          <w:rFonts w:ascii="Times New Roman" w:hAnsi="Times New Roman" w:cs="Times New Roman"/>
          <w:sz w:val="24"/>
          <w:szCs w:val="24"/>
        </w:rPr>
        <w:t xml:space="preserve"> (October 17, 2015)</w:t>
      </w:r>
    </w:p>
    <w:p w:rsidR="00C97DE1" w:rsidRDefault="00B103A9" w:rsidP="00FF4869">
      <w:pPr>
        <w:rPr>
          <w:rStyle w:val="Hyperlink"/>
        </w:rPr>
      </w:pPr>
      <w:r>
        <w:rPr>
          <w:rFonts w:ascii="Times New Roman" w:hAnsi="Times New Roman" w:cs="Times New Roman"/>
          <w:sz w:val="24"/>
          <w:szCs w:val="24"/>
        </w:rPr>
        <w:t xml:space="preserve">            </w:t>
      </w:r>
      <w:r w:rsidR="00C97DE1">
        <w:rPr>
          <w:rFonts w:ascii="Times New Roman" w:hAnsi="Times New Roman" w:cs="Times New Roman"/>
          <w:sz w:val="24"/>
          <w:szCs w:val="24"/>
        </w:rPr>
        <w:t xml:space="preserve">Sponsored by </w:t>
      </w:r>
      <w:hyperlink r:id="rId87" w:history="1">
        <w:r w:rsidR="00192FFB" w:rsidRPr="00192FFB">
          <w:rPr>
            <w:rStyle w:val="Hyperlink"/>
            <w:rFonts w:ascii="Times New Roman" w:hAnsi="Times New Roman" w:cs="Times New Roman"/>
            <w:sz w:val="24"/>
            <w:szCs w:val="24"/>
          </w:rPr>
          <w:t>UAB Comprehensive Center for Healthy Aging</w:t>
        </w:r>
      </w:hyperlink>
    </w:p>
    <w:p w:rsidR="00B103A9" w:rsidRDefault="00B103A9" w:rsidP="00FF4869">
      <w:pPr>
        <w:rPr>
          <w:rFonts w:ascii="Times New Roman" w:hAnsi="Times New Roman" w:cs="Times New Roman"/>
          <w:sz w:val="24"/>
          <w:szCs w:val="24"/>
        </w:rPr>
      </w:pPr>
    </w:p>
    <w:p w:rsidR="00192FFB" w:rsidRDefault="00B103A9" w:rsidP="00FF4869">
      <w:pPr>
        <w:rPr>
          <w:rFonts w:ascii="Times New Roman" w:hAnsi="Times New Roman" w:cs="Times New Roman"/>
          <w:sz w:val="24"/>
          <w:szCs w:val="24"/>
        </w:rPr>
      </w:pPr>
      <w:r>
        <w:rPr>
          <w:rFonts w:ascii="Times New Roman" w:hAnsi="Times New Roman" w:cs="Times New Roman"/>
          <w:sz w:val="24"/>
          <w:szCs w:val="24"/>
        </w:rPr>
        <w:t xml:space="preserve">           </w:t>
      </w:r>
      <w:r w:rsidR="00192FFB">
        <w:rPr>
          <w:rFonts w:ascii="Times New Roman" w:hAnsi="Times New Roman" w:cs="Times New Roman"/>
          <w:sz w:val="24"/>
          <w:szCs w:val="24"/>
        </w:rPr>
        <w:t>uab.edu/medicine/aging</w:t>
      </w:r>
    </w:p>
    <w:p w:rsidR="00192FFB" w:rsidRDefault="00192FFB" w:rsidP="00FF4869">
      <w:pPr>
        <w:rPr>
          <w:rFonts w:ascii="Times New Roman" w:hAnsi="Times New Roman" w:cs="Times New Roman"/>
          <w:sz w:val="24"/>
          <w:szCs w:val="24"/>
        </w:rPr>
      </w:pPr>
    </w:p>
    <w:p w:rsidR="00192FFB" w:rsidRDefault="00192FFB" w:rsidP="00FF4869">
      <w:pPr>
        <w:rPr>
          <w:rFonts w:ascii="Times New Roman" w:hAnsi="Times New Roman" w:cs="Times New Roman"/>
          <w:sz w:val="24"/>
          <w:szCs w:val="24"/>
        </w:rPr>
      </w:pPr>
    </w:p>
    <w:p w:rsidR="00192FFB" w:rsidRPr="00B103A9" w:rsidRDefault="00D94378" w:rsidP="00B103A9">
      <w:pPr>
        <w:pStyle w:val="ListParagraph"/>
        <w:numPr>
          <w:ilvl w:val="0"/>
          <w:numId w:val="2"/>
        </w:numPr>
        <w:rPr>
          <w:rFonts w:ascii="Times New Roman" w:hAnsi="Times New Roman" w:cs="Times New Roman"/>
          <w:sz w:val="24"/>
          <w:szCs w:val="24"/>
        </w:rPr>
      </w:pPr>
      <w:r w:rsidRPr="00B103A9">
        <w:rPr>
          <w:rFonts w:ascii="Times New Roman" w:hAnsi="Times New Roman" w:cs="Times New Roman"/>
          <w:sz w:val="24"/>
          <w:szCs w:val="24"/>
        </w:rPr>
        <w:t>Canterbury-Beeson Forum on Aging (August 8, 2015)</w:t>
      </w:r>
    </w:p>
    <w:p w:rsidR="00D94378" w:rsidRDefault="00B103A9" w:rsidP="00FF4869">
      <w:pPr>
        <w:rPr>
          <w:rStyle w:val="Hyperlink"/>
        </w:rPr>
      </w:pPr>
      <w:r>
        <w:rPr>
          <w:rFonts w:ascii="Times New Roman" w:hAnsi="Times New Roman" w:cs="Times New Roman"/>
          <w:sz w:val="24"/>
          <w:szCs w:val="24"/>
        </w:rPr>
        <w:t xml:space="preserve">            </w:t>
      </w:r>
      <w:r w:rsidR="00D94378">
        <w:rPr>
          <w:rFonts w:ascii="Times New Roman" w:hAnsi="Times New Roman" w:cs="Times New Roman"/>
          <w:sz w:val="24"/>
          <w:szCs w:val="24"/>
        </w:rPr>
        <w:t xml:space="preserve">Sponsored by </w:t>
      </w:r>
      <w:hyperlink r:id="rId88" w:history="1">
        <w:r w:rsidR="00D94378" w:rsidRPr="00D94378">
          <w:rPr>
            <w:rStyle w:val="Hyperlink"/>
            <w:rFonts w:ascii="Times New Roman" w:hAnsi="Times New Roman" w:cs="Times New Roman"/>
            <w:sz w:val="24"/>
            <w:szCs w:val="24"/>
          </w:rPr>
          <w:t>Canterbury United Methodist Church</w:t>
        </w:r>
      </w:hyperlink>
    </w:p>
    <w:p w:rsidR="00B103A9" w:rsidRDefault="00B103A9" w:rsidP="00FF4869">
      <w:pPr>
        <w:rPr>
          <w:rFonts w:ascii="Times New Roman" w:hAnsi="Times New Roman" w:cs="Times New Roman"/>
          <w:sz w:val="24"/>
          <w:szCs w:val="24"/>
        </w:rPr>
      </w:pPr>
    </w:p>
    <w:p w:rsidR="00D94378" w:rsidRDefault="00B103A9" w:rsidP="00FF4869">
      <w:pPr>
        <w:rPr>
          <w:rFonts w:ascii="Times New Roman" w:hAnsi="Times New Roman" w:cs="Times New Roman"/>
          <w:sz w:val="24"/>
          <w:szCs w:val="24"/>
        </w:rPr>
      </w:pPr>
      <w:r>
        <w:rPr>
          <w:rFonts w:ascii="Times New Roman" w:hAnsi="Times New Roman" w:cs="Times New Roman"/>
          <w:sz w:val="24"/>
          <w:szCs w:val="24"/>
        </w:rPr>
        <w:t xml:space="preserve">            </w:t>
      </w:r>
      <w:r w:rsidR="00D94378">
        <w:rPr>
          <w:rFonts w:ascii="Times New Roman" w:hAnsi="Times New Roman" w:cs="Times New Roman"/>
          <w:sz w:val="24"/>
          <w:szCs w:val="24"/>
        </w:rPr>
        <w:t>canterburyumc.org</w:t>
      </w:r>
    </w:p>
    <w:p w:rsidR="00D94378" w:rsidRDefault="00D94378" w:rsidP="00FF4869">
      <w:pPr>
        <w:rPr>
          <w:rFonts w:ascii="Times New Roman" w:hAnsi="Times New Roman" w:cs="Times New Roman"/>
          <w:sz w:val="24"/>
          <w:szCs w:val="24"/>
        </w:rPr>
      </w:pPr>
    </w:p>
    <w:p w:rsidR="00D94378" w:rsidRDefault="00D94378" w:rsidP="00FF4869">
      <w:pPr>
        <w:rPr>
          <w:rFonts w:ascii="Times New Roman" w:hAnsi="Times New Roman" w:cs="Times New Roman"/>
          <w:sz w:val="24"/>
          <w:szCs w:val="24"/>
        </w:rPr>
      </w:pPr>
    </w:p>
    <w:p w:rsidR="00DE7F7A" w:rsidRPr="00B103A9" w:rsidRDefault="00573D4F" w:rsidP="00B103A9">
      <w:pPr>
        <w:pStyle w:val="ListParagraph"/>
        <w:numPr>
          <w:ilvl w:val="0"/>
          <w:numId w:val="2"/>
        </w:numPr>
        <w:rPr>
          <w:rFonts w:ascii="Times New Roman" w:hAnsi="Times New Roman" w:cs="Times New Roman"/>
          <w:sz w:val="24"/>
          <w:szCs w:val="24"/>
        </w:rPr>
      </w:pPr>
      <w:hyperlink r:id="rId89" w:history="1">
        <w:r w:rsidR="00CA204D" w:rsidRPr="00B103A9">
          <w:rPr>
            <w:rStyle w:val="Hyperlink"/>
            <w:rFonts w:ascii="Times New Roman" w:hAnsi="Times New Roman" w:cs="Times New Roman"/>
            <w:sz w:val="24"/>
            <w:szCs w:val="24"/>
          </w:rPr>
          <w:t>Alabama's Dementia Care Conference: Strategies, Approaches and Practical Solutions</w:t>
        </w:r>
      </w:hyperlink>
      <w:r w:rsidR="00CA204D" w:rsidRPr="00B103A9">
        <w:rPr>
          <w:rFonts w:ascii="Times New Roman" w:hAnsi="Times New Roman" w:cs="Times New Roman"/>
          <w:sz w:val="24"/>
          <w:szCs w:val="24"/>
        </w:rPr>
        <w:t xml:space="preserve"> (September 15-16, 2015)</w:t>
      </w:r>
    </w:p>
    <w:p w:rsidR="00CA204D" w:rsidRDefault="00B103A9" w:rsidP="00FF4869">
      <w:pPr>
        <w:rPr>
          <w:rFonts w:ascii="Times New Roman" w:hAnsi="Times New Roman" w:cs="Times New Roman"/>
          <w:sz w:val="24"/>
          <w:szCs w:val="24"/>
        </w:rPr>
      </w:pPr>
      <w:r>
        <w:rPr>
          <w:rFonts w:ascii="Times New Roman" w:hAnsi="Times New Roman" w:cs="Times New Roman"/>
          <w:sz w:val="24"/>
          <w:szCs w:val="24"/>
        </w:rPr>
        <w:t xml:space="preserve">           </w:t>
      </w:r>
      <w:r w:rsidR="00CA204D">
        <w:rPr>
          <w:rFonts w:ascii="Times New Roman" w:hAnsi="Times New Roman" w:cs="Times New Roman"/>
          <w:sz w:val="24"/>
          <w:szCs w:val="24"/>
        </w:rPr>
        <w:t>Sponsored by Alabama Department of Senior Services</w:t>
      </w:r>
    </w:p>
    <w:p w:rsidR="00B103A9" w:rsidRDefault="00B103A9" w:rsidP="00FF4869">
      <w:pPr>
        <w:rPr>
          <w:rFonts w:ascii="Times New Roman" w:hAnsi="Times New Roman" w:cs="Times New Roman"/>
          <w:sz w:val="24"/>
          <w:szCs w:val="24"/>
        </w:rPr>
      </w:pPr>
    </w:p>
    <w:p w:rsidR="00DE7F7A" w:rsidRDefault="00B103A9" w:rsidP="00A874CB">
      <w:pPr>
        <w:tabs>
          <w:tab w:val="left" w:pos="5835"/>
        </w:tabs>
        <w:rPr>
          <w:rFonts w:ascii="Times New Roman" w:hAnsi="Times New Roman" w:cs="Times New Roman"/>
          <w:sz w:val="24"/>
          <w:szCs w:val="24"/>
        </w:rPr>
      </w:pPr>
      <w:r>
        <w:rPr>
          <w:rFonts w:ascii="Times New Roman" w:hAnsi="Times New Roman" w:cs="Times New Roman"/>
          <w:sz w:val="24"/>
          <w:szCs w:val="24"/>
        </w:rPr>
        <w:t xml:space="preserve">           </w:t>
      </w:r>
      <w:r w:rsidR="00CA204D">
        <w:rPr>
          <w:rFonts w:ascii="Times New Roman" w:hAnsi="Times New Roman" w:cs="Times New Roman"/>
          <w:sz w:val="24"/>
          <w:szCs w:val="24"/>
        </w:rPr>
        <w:t>alabamadementia.gov</w:t>
      </w:r>
      <w:r w:rsidR="00DE7F7A">
        <w:rPr>
          <w:rFonts w:ascii="Times New Roman" w:hAnsi="Times New Roman" w:cs="Times New Roman"/>
          <w:sz w:val="24"/>
          <w:szCs w:val="24"/>
        </w:rPr>
        <w:t xml:space="preserve">    </w:t>
      </w:r>
    </w:p>
    <w:p w:rsidR="00D7399B" w:rsidRPr="00DE7F7A" w:rsidRDefault="00D7399B" w:rsidP="00FF4869">
      <w:pPr>
        <w:rPr>
          <w:rFonts w:ascii="Times New Roman" w:hAnsi="Times New Roman" w:cs="Times New Roman"/>
          <w:sz w:val="24"/>
          <w:szCs w:val="24"/>
        </w:rPr>
      </w:pPr>
    </w:p>
    <w:p w:rsidR="00FF4869" w:rsidRDefault="00FF4869" w:rsidP="00FF4869">
      <w:pPr>
        <w:jc w:val="center"/>
        <w:rPr>
          <w:rFonts w:ascii="Times New Roman" w:hAnsi="Times New Roman" w:cs="Times New Roman"/>
          <w:b/>
          <w:sz w:val="24"/>
          <w:szCs w:val="24"/>
        </w:rPr>
      </w:pPr>
    </w:p>
    <w:sectPr w:rsidR="00FF4869" w:rsidSect="00B8553C">
      <w:footerReference w:type="default" r:id="rId90"/>
      <w:pgSz w:w="12240" w:h="15840"/>
      <w:pgMar w:top="1440" w:right="1440" w:bottom="1440" w:left="1440" w:gutter="0"/>
      <w:pgBorders w:offsetFrom="page">
        <w:top w:val="single" w:sz="4" w:space="24" w:color="auto"/>
        <w:left w:val="single" w:sz="4" w:space="24" w:color="auto"/>
        <w:bottom w:val="single" w:sz="4" w:space="24" w:color="auto"/>
        <w:right w:val="single" w:sz="4" w:space="24" w:color="auto"/>
      </w:pgBorders>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C8" w:rsidRDefault="00A772C8" w:rsidP="00FF4869">
      <w:r>
        <w:separator/>
      </w:r>
    </w:p>
  </w:endnote>
  <w:endnote w:type="continuationSeparator" w:id="0">
    <w:p w:rsidR="00A772C8" w:rsidRDefault="00A772C8" w:rsidP="00FF486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14298"/>
      <w:docPartObj>
        <w:docPartGallery w:val="Page Numbers (Bottom of Page)"/>
        <w:docPartUnique/>
      </w:docPartObj>
    </w:sdtPr>
    <w:sdtEndPr>
      <w:rPr>
        <w:noProof/>
      </w:rPr>
    </w:sdtEndPr>
    <w:sdtContent>
      <w:p w:rsidR="00ED4141" w:rsidRDefault="00573D4F">
        <w:pPr>
          <w:pStyle w:val="Footer"/>
          <w:jc w:val="center"/>
        </w:pPr>
        <w:fldSimple w:instr=" PAGE   \* MERGEFORMAT ">
          <w:r w:rsidR="009F20FE">
            <w:rPr>
              <w:noProof/>
            </w:rPr>
            <w:t>24</w:t>
          </w:r>
        </w:fldSimple>
      </w:p>
    </w:sdtContent>
  </w:sdt>
  <w:p w:rsidR="00ED4141" w:rsidRDefault="00ED414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C8" w:rsidRDefault="00A772C8" w:rsidP="00FF4869">
      <w:r>
        <w:separator/>
      </w:r>
    </w:p>
  </w:footnote>
  <w:footnote w:type="continuationSeparator" w:id="0">
    <w:p w:rsidR="00A772C8" w:rsidRDefault="00A772C8" w:rsidP="00FF486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F02"/>
    <w:multiLevelType w:val="hybridMultilevel"/>
    <w:tmpl w:val="147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C0DC1"/>
    <w:multiLevelType w:val="hybridMultilevel"/>
    <w:tmpl w:val="CB00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A46CF"/>
    <w:multiLevelType w:val="hybridMultilevel"/>
    <w:tmpl w:val="78F4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E5FDB"/>
    <w:multiLevelType w:val="hybridMultilevel"/>
    <w:tmpl w:val="BAB2B140"/>
    <w:lvl w:ilvl="0" w:tplc="A808BE80">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FF4869"/>
    <w:rsid w:val="00000666"/>
    <w:rsid w:val="000164E9"/>
    <w:rsid w:val="00024184"/>
    <w:rsid w:val="00032844"/>
    <w:rsid w:val="0004102B"/>
    <w:rsid w:val="00061A06"/>
    <w:rsid w:val="00080F19"/>
    <w:rsid w:val="00087E9E"/>
    <w:rsid w:val="000A02FC"/>
    <w:rsid w:val="000A7B6D"/>
    <w:rsid w:val="000A7CEE"/>
    <w:rsid w:val="000B21AF"/>
    <w:rsid w:val="000B4319"/>
    <w:rsid w:val="000B6755"/>
    <w:rsid w:val="000C45F8"/>
    <w:rsid w:val="0010634B"/>
    <w:rsid w:val="001135E6"/>
    <w:rsid w:val="00123B65"/>
    <w:rsid w:val="00135B74"/>
    <w:rsid w:val="00141811"/>
    <w:rsid w:val="0015664D"/>
    <w:rsid w:val="00162FFC"/>
    <w:rsid w:val="0016413F"/>
    <w:rsid w:val="00183644"/>
    <w:rsid w:val="00192FFB"/>
    <w:rsid w:val="00195D62"/>
    <w:rsid w:val="001A074C"/>
    <w:rsid w:val="001A7C4A"/>
    <w:rsid w:val="001B0A25"/>
    <w:rsid w:val="001B3EEB"/>
    <w:rsid w:val="001C3967"/>
    <w:rsid w:val="001D0E63"/>
    <w:rsid w:val="001D3E16"/>
    <w:rsid w:val="001F495C"/>
    <w:rsid w:val="002026BD"/>
    <w:rsid w:val="00211D5E"/>
    <w:rsid w:val="00231511"/>
    <w:rsid w:val="00233418"/>
    <w:rsid w:val="0025417C"/>
    <w:rsid w:val="00255D54"/>
    <w:rsid w:val="00271C73"/>
    <w:rsid w:val="00272EAB"/>
    <w:rsid w:val="00274217"/>
    <w:rsid w:val="00274F22"/>
    <w:rsid w:val="00275077"/>
    <w:rsid w:val="00286488"/>
    <w:rsid w:val="002962BE"/>
    <w:rsid w:val="002A7844"/>
    <w:rsid w:val="002B4A52"/>
    <w:rsid w:val="002B50A3"/>
    <w:rsid w:val="002B5AA9"/>
    <w:rsid w:val="002C50D3"/>
    <w:rsid w:val="002D32C0"/>
    <w:rsid w:val="002E6540"/>
    <w:rsid w:val="002F00EB"/>
    <w:rsid w:val="002F585A"/>
    <w:rsid w:val="003134E9"/>
    <w:rsid w:val="00321F2E"/>
    <w:rsid w:val="003224CF"/>
    <w:rsid w:val="00354703"/>
    <w:rsid w:val="003723B0"/>
    <w:rsid w:val="00374FBD"/>
    <w:rsid w:val="00375922"/>
    <w:rsid w:val="00381A76"/>
    <w:rsid w:val="00386AAB"/>
    <w:rsid w:val="003A5BFC"/>
    <w:rsid w:val="003C735A"/>
    <w:rsid w:val="003D1765"/>
    <w:rsid w:val="003E4CD8"/>
    <w:rsid w:val="003F2342"/>
    <w:rsid w:val="004410B2"/>
    <w:rsid w:val="0044330C"/>
    <w:rsid w:val="004507B0"/>
    <w:rsid w:val="00485FB7"/>
    <w:rsid w:val="00497FE3"/>
    <w:rsid w:val="004A3766"/>
    <w:rsid w:val="004A7075"/>
    <w:rsid w:val="004A7A36"/>
    <w:rsid w:val="004C18B3"/>
    <w:rsid w:val="004C2252"/>
    <w:rsid w:val="004D0C6A"/>
    <w:rsid w:val="004E22A8"/>
    <w:rsid w:val="004E387F"/>
    <w:rsid w:val="00502030"/>
    <w:rsid w:val="00506ED7"/>
    <w:rsid w:val="00510B02"/>
    <w:rsid w:val="00533DF4"/>
    <w:rsid w:val="00556F28"/>
    <w:rsid w:val="00557256"/>
    <w:rsid w:val="00566FE2"/>
    <w:rsid w:val="00573D4F"/>
    <w:rsid w:val="005B7573"/>
    <w:rsid w:val="005C51CC"/>
    <w:rsid w:val="005D2C63"/>
    <w:rsid w:val="005E042C"/>
    <w:rsid w:val="00615950"/>
    <w:rsid w:val="00625AF1"/>
    <w:rsid w:val="0062748A"/>
    <w:rsid w:val="00634B23"/>
    <w:rsid w:val="00637E5C"/>
    <w:rsid w:val="006404B2"/>
    <w:rsid w:val="00671E03"/>
    <w:rsid w:val="00677D85"/>
    <w:rsid w:val="00686334"/>
    <w:rsid w:val="006A0551"/>
    <w:rsid w:val="006A5402"/>
    <w:rsid w:val="006B0B03"/>
    <w:rsid w:val="006B413F"/>
    <w:rsid w:val="006B7411"/>
    <w:rsid w:val="006E1FE6"/>
    <w:rsid w:val="006E25C8"/>
    <w:rsid w:val="006E5D99"/>
    <w:rsid w:val="00701DC4"/>
    <w:rsid w:val="007053E0"/>
    <w:rsid w:val="007100E8"/>
    <w:rsid w:val="007933FF"/>
    <w:rsid w:val="007A4996"/>
    <w:rsid w:val="007D7455"/>
    <w:rsid w:val="007F317E"/>
    <w:rsid w:val="007F3E0D"/>
    <w:rsid w:val="007F670F"/>
    <w:rsid w:val="0080225B"/>
    <w:rsid w:val="008329F4"/>
    <w:rsid w:val="008337ED"/>
    <w:rsid w:val="008515DB"/>
    <w:rsid w:val="008779F9"/>
    <w:rsid w:val="0088180B"/>
    <w:rsid w:val="008A2430"/>
    <w:rsid w:val="008B0BA0"/>
    <w:rsid w:val="008C042D"/>
    <w:rsid w:val="008C517A"/>
    <w:rsid w:val="008C5EA3"/>
    <w:rsid w:val="008E5422"/>
    <w:rsid w:val="008E67B8"/>
    <w:rsid w:val="0090064C"/>
    <w:rsid w:val="009121C6"/>
    <w:rsid w:val="00923711"/>
    <w:rsid w:val="00926CBA"/>
    <w:rsid w:val="00932781"/>
    <w:rsid w:val="00933B2C"/>
    <w:rsid w:val="00934DB0"/>
    <w:rsid w:val="00960796"/>
    <w:rsid w:val="0096276D"/>
    <w:rsid w:val="0099759A"/>
    <w:rsid w:val="009A7C0B"/>
    <w:rsid w:val="009B1C4F"/>
    <w:rsid w:val="009B7CBD"/>
    <w:rsid w:val="009C48CD"/>
    <w:rsid w:val="009D0674"/>
    <w:rsid w:val="009D705B"/>
    <w:rsid w:val="009F20FE"/>
    <w:rsid w:val="00A00A59"/>
    <w:rsid w:val="00A12376"/>
    <w:rsid w:val="00A23E61"/>
    <w:rsid w:val="00A56199"/>
    <w:rsid w:val="00A772C8"/>
    <w:rsid w:val="00A874CB"/>
    <w:rsid w:val="00AA4528"/>
    <w:rsid w:val="00AA61DD"/>
    <w:rsid w:val="00AA7065"/>
    <w:rsid w:val="00AB3991"/>
    <w:rsid w:val="00AB6EF7"/>
    <w:rsid w:val="00AC1045"/>
    <w:rsid w:val="00B06FBC"/>
    <w:rsid w:val="00B103A9"/>
    <w:rsid w:val="00B1709E"/>
    <w:rsid w:val="00B4469A"/>
    <w:rsid w:val="00B52F2F"/>
    <w:rsid w:val="00B70FEF"/>
    <w:rsid w:val="00B8553C"/>
    <w:rsid w:val="00B9178C"/>
    <w:rsid w:val="00BF2D2C"/>
    <w:rsid w:val="00C1046B"/>
    <w:rsid w:val="00C30647"/>
    <w:rsid w:val="00C36FA0"/>
    <w:rsid w:val="00C42F80"/>
    <w:rsid w:val="00C60DFD"/>
    <w:rsid w:val="00C66B6B"/>
    <w:rsid w:val="00C8241A"/>
    <w:rsid w:val="00C84064"/>
    <w:rsid w:val="00C97DE1"/>
    <w:rsid w:val="00CA204D"/>
    <w:rsid w:val="00CB6A89"/>
    <w:rsid w:val="00CC2834"/>
    <w:rsid w:val="00CD6B01"/>
    <w:rsid w:val="00CE204F"/>
    <w:rsid w:val="00CF4738"/>
    <w:rsid w:val="00CF7F12"/>
    <w:rsid w:val="00D44B2B"/>
    <w:rsid w:val="00D53017"/>
    <w:rsid w:val="00D6365D"/>
    <w:rsid w:val="00D709F9"/>
    <w:rsid w:val="00D7399B"/>
    <w:rsid w:val="00D94378"/>
    <w:rsid w:val="00DA154D"/>
    <w:rsid w:val="00DA678E"/>
    <w:rsid w:val="00DB0C4A"/>
    <w:rsid w:val="00DC210C"/>
    <w:rsid w:val="00DC2BD5"/>
    <w:rsid w:val="00DC5DB8"/>
    <w:rsid w:val="00DC76DA"/>
    <w:rsid w:val="00DC7E80"/>
    <w:rsid w:val="00DE4EC0"/>
    <w:rsid w:val="00DE7F7A"/>
    <w:rsid w:val="00DF2009"/>
    <w:rsid w:val="00E2206E"/>
    <w:rsid w:val="00E22D6D"/>
    <w:rsid w:val="00E7043E"/>
    <w:rsid w:val="00E82A5F"/>
    <w:rsid w:val="00E82FE6"/>
    <w:rsid w:val="00E85E15"/>
    <w:rsid w:val="00E97488"/>
    <w:rsid w:val="00EA15C9"/>
    <w:rsid w:val="00EC54FB"/>
    <w:rsid w:val="00EC5F69"/>
    <w:rsid w:val="00ED4141"/>
    <w:rsid w:val="00EE0300"/>
    <w:rsid w:val="00EF0C37"/>
    <w:rsid w:val="00F0152A"/>
    <w:rsid w:val="00F07577"/>
    <w:rsid w:val="00F32EE5"/>
    <w:rsid w:val="00F33774"/>
    <w:rsid w:val="00F53A8C"/>
    <w:rsid w:val="00F7519B"/>
    <w:rsid w:val="00FB0295"/>
    <w:rsid w:val="00FE0F9F"/>
    <w:rsid w:val="00FE15B4"/>
    <w:rsid w:val="00FF28FC"/>
    <w:rsid w:val="00FF2C58"/>
    <w:rsid w:val="00FF4869"/>
    <w:rsid w:val="00FF559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F4869"/>
    <w:pPr>
      <w:tabs>
        <w:tab w:val="center" w:pos="4680"/>
        <w:tab w:val="right" w:pos="9360"/>
      </w:tabs>
    </w:pPr>
  </w:style>
  <w:style w:type="character" w:customStyle="1" w:styleId="HeaderChar">
    <w:name w:val="Header Char"/>
    <w:basedOn w:val="DefaultParagraphFont"/>
    <w:link w:val="Header"/>
    <w:uiPriority w:val="99"/>
    <w:rsid w:val="00FF4869"/>
  </w:style>
  <w:style w:type="paragraph" w:styleId="Footer">
    <w:name w:val="footer"/>
    <w:basedOn w:val="Normal"/>
    <w:link w:val="FooterChar"/>
    <w:uiPriority w:val="99"/>
    <w:unhideWhenUsed/>
    <w:rsid w:val="00FF4869"/>
    <w:pPr>
      <w:tabs>
        <w:tab w:val="center" w:pos="4680"/>
        <w:tab w:val="right" w:pos="9360"/>
      </w:tabs>
    </w:pPr>
  </w:style>
  <w:style w:type="character" w:customStyle="1" w:styleId="FooterChar">
    <w:name w:val="Footer Char"/>
    <w:basedOn w:val="DefaultParagraphFont"/>
    <w:link w:val="Footer"/>
    <w:uiPriority w:val="99"/>
    <w:rsid w:val="00FF4869"/>
  </w:style>
  <w:style w:type="paragraph" w:styleId="NormalWeb">
    <w:name w:val="Normal (Web)"/>
    <w:basedOn w:val="Normal"/>
    <w:uiPriority w:val="99"/>
    <w:semiHidden/>
    <w:rsid w:val="00233418"/>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233418"/>
    <w:rPr>
      <w:color w:val="0000FF"/>
      <w:u w:val="single"/>
    </w:rPr>
  </w:style>
  <w:style w:type="character" w:styleId="FollowedHyperlink">
    <w:name w:val="FollowedHyperlink"/>
    <w:basedOn w:val="DefaultParagraphFont"/>
    <w:uiPriority w:val="99"/>
    <w:semiHidden/>
    <w:unhideWhenUsed/>
    <w:rsid w:val="00233418"/>
    <w:rPr>
      <w:color w:val="954F72" w:themeColor="followedHyperlink"/>
      <w:u w:val="single"/>
    </w:rPr>
  </w:style>
  <w:style w:type="paragraph" w:customStyle="1" w:styleId="Style3">
    <w:name w:val="Style3"/>
    <w:basedOn w:val="Normal"/>
    <w:qFormat/>
    <w:rsid w:val="0062748A"/>
    <w:pPr>
      <w:spacing w:before="100" w:beforeAutospacing="1" w:after="100" w:afterAutospacing="1"/>
      <w:ind w:left="300"/>
    </w:pPr>
    <w:rPr>
      <w:rFonts w:ascii="Arial" w:eastAsia="Times New Roman" w:hAnsi="Arial" w:cs="Arial"/>
      <w:bCs/>
      <w:color w:val="3366CC"/>
      <w:sz w:val="24"/>
      <w:szCs w:val="24"/>
    </w:rPr>
  </w:style>
  <w:style w:type="paragraph" w:styleId="NoSpacing">
    <w:name w:val="No Spacing"/>
    <w:link w:val="NoSpacingChar"/>
    <w:uiPriority w:val="1"/>
    <w:qFormat/>
    <w:rsid w:val="005C51CC"/>
    <w:rPr>
      <w:rFonts w:eastAsiaTheme="minorEastAsia"/>
    </w:rPr>
  </w:style>
  <w:style w:type="character" w:customStyle="1" w:styleId="NoSpacingChar">
    <w:name w:val="No Spacing Char"/>
    <w:basedOn w:val="DefaultParagraphFont"/>
    <w:link w:val="NoSpacing"/>
    <w:uiPriority w:val="1"/>
    <w:rsid w:val="005C51CC"/>
    <w:rPr>
      <w:rFonts w:eastAsiaTheme="minorEastAsia"/>
    </w:rPr>
  </w:style>
  <w:style w:type="paragraph" w:styleId="BalloonText">
    <w:name w:val="Balloon Text"/>
    <w:basedOn w:val="Normal"/>
    <w:link w:val="BalloonTextChar"/>
    <w:uiPriority w:val="99"/>
    <w:semiHidden/>
    <w:unhideWhenUsed/>
    <w:rsid w:val="00296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2BE"/>
    <w:rPr>
      <w:rFonts w:ascii="Segoe UI" w:hAnsi="Segoe UI" w:cs="Segoe UI"/>
      <w:sz w:val="18"/>
      <w:szCs w:val="18"/>
    </w:rPr>
  </w:style>
  <w:style w:type="paragraph" w:styleId="ListParagraph">
    <w:name w:val="List Paragraph"/>
    <w:basedOn w:val="Normal"/>
    <w:uiPriority w:val="34"/>
    <w:qFormat/>
    <w:rsid w:val="00B103A9"/>
    <w:pPr>
      <w:ind w:left="720"/>
      <w:contextualSpacing/>
    </w:pPr>
  </w:style>
  <w:style w:type="character" w:customStyle="1" w:styleId="apple-converted-space">
    <w:name w:val="apple-converted-space"/>
    <w:basedOn w:val="DefaultParagraphFont"/>
    <w:rsid w:val="003A5BFC"/>
  </w:style>
</w:styles>
</file>

<file path=word/webSettings.xml><?xml version="1.0" encoding="utf-8"?>
<w:webSettings xmlns:r="http://schemas.openxmlformats.org/officeDocument/2006/relationships" xmlns:w="http://schemas.openxmlformats.org/wordprocessingml/2006/main">
  <w:divs>
    <w:div w:id="470907365">
      <w:bodyDiv w:val="1"/>
      <w:marLeft w:val="0"/>
      <w:marRight w:val="0"/>
      <w:marTop w:val="0"/>
      <w:marBottom w:val="0"/>
      <w:divBdr>
        <w:top w:val="none" w:sz="0" w:space="0" w:color="auto"/>
        <w:left w:val="none" w:sz="0" w:space="0" w:color="auto"/>
        <w:bottom w:val="none" w:sz="0" w:space="0" w:color="auto"/>
        <w:right w:val="none" w:sz="0" w:space="0" w:color="auto"/>
      </w:divBdr>
      <w:divsChild>
        <w:div w:id="2121604392">
          <w:marLeft w:val="0"/>
          <w:marRight w:val="0"/>
          <w:marTop w:val="0"/>
          <w:marBottom w:val="0"/>
          <w:divBdr>
            <w:top w:val="none" w:sz="0" w:space="0" w:color="auto"/>
            <w:left w:val="none" w:sz="0" w:space="0" w:color="auto"/>
            <w:bottom w:val="none" w:sz="0" w:space="0" w:color="auto"/>
            <w:right w:val="none" w:sz="0" w:space="0" w:color="auto"/>
          </w:divBdr>
          <w:divsChild>
            <w:div w:id="1457026079">
              <w:marLeft w:val="0"/>
              <w:marRight w:val="0"/>
              <w:marTop w:val="0"/>
              <w:marBottom w:val="0"/>
              <w:divBdr>
                <w:top w:val="none" w:sz="0" w:space="0" w:color="auto"/>
                <w:left w:val="none" w:sz="0" w:space="0" w:color="auto"/>
                <w:bottom w:val="none" w:sz="0" w:space="0" w:color="auto"/>
                <w:right w:val="none" w:sz="0" w:space="0" w:color="auto"/>
              </w:divBdr>
              <w:divsChild>
                <w:div w:id="472527354">
                  <w:marLeft w:val="0"/>
                  <w:marRight w:val="0"/>
                  <w:marTop w:val="0"/>
                  <w:marBottom w:val="0"/>
                  <w:divBdr>
                    <w:top w:val="none" w:sz="0" w:space="0" w:color="auto"/>
                    <w:left w:val="none" w:sz="0" w:space="0" w:color="auto"/>
                    <w:bottom w:val="none" w:sz="0" w:space="0" w:color="auto"/>
                    <w:right w:val="none" w:sz="0" w:space="0" w:color="auto"/>
                  </w:divBdr>
                  <w:divsChild>
                    <w:div w:id="550193842">
                      <w:marLeft w:val="0"/>
                      <w:marRight w:val="0"/>
                      <w:marTop w:val="0"/>
                      <w:marBottom w:val="0"/>
                      <w:divBdr>
                        <w:top w:val="none" w:sz="0" w:space="0" w:color="auto"/>
                        <w:left w:val="none" w:sz="0" w:space="0" w:color="auto"/>
                        <w:bottom w:val="none" w:sz="0" w:space="0" w:color="auto"/>
                        <w:right w:val="none" w:sz="0" w:space="0" w:color="auto"/>
                      </w:divBdr>
                      <w:divsChild>
                        <w:div w:id="1354651895">
                          <w:marLeft w:val="0"/>
                          <w:marRight w:val="0"/>
                          <w:marTop w:val="0"/>
                          <w:marBottom w:val="0"/>
                          <w:divBdr>
                            <w:top w:val="none" w:sz="0" w:space="0" w:color="auto"/>
                            <w:left w:val="none" w:sz="0" w:space="0" w:color="auto"/>
                            <w:bottom w:val="none" w:sz="0" w:space="0" w:color="auto"/>
                            <w:right w:val="none" w:sz="0" w:space="0" w:color="auto"/>
                          </w:divBdr>
                          <w:divsChild>
                            <w:div w:id="2073459960">
                              <w:marLeft w:val="0"/>
                              <w:marRight w:val="0"/>
                              <w:marTop w:val="0"/>
                              <w:marBottom w:val="0"/>
                              <w:divBdr>
                                <w:top w:val="none" w:sz="0" w:space="0" w:color="auto"/>
                                <w:left w:val="none" w:sz="0" w:space="0" w:color="auto"/>
                                <w:bottom w:val="none" w:sz="0" w:space="0" w:color="auto"/>
                                <w:right w:val="none" w:sz="0" w:space="0" w:color="auto"/>
                              </w:divBdr>
                              <w:divsChild>
                                <w:div w:id="1614944041">
                                  <w:marLeft w:val="0"/>
                                  <w:marRight w:val="0"/>
                                  <w:marTop w:val="0"/>
                                  <w:marBottom w:val="0"/>
                                  <w:divBdr>
                                    <w:top w:val="none" w:sz="0" w:space="0" w:color="auto"/>
                                    <w:left w:val="none" w:sz="0" w:space="0" w:color="auto"/>
                                    <w:bottom w:val="none" w:sz="0" w:space="0" w:color="auto"/>
                                    <w:right w:val="none" w:sz="0" w:space="0" w:color="auto"/>
                                  </w:divBdr>
                                  <w:divsChild>
                                    <w:div w:id="630209739">
                                      <w:marLeft w:val="0"/>
                                      <w:marRight w:val="0"/>
                                      <w:marTop w:val="0"/>
                                      <w:marBottom w:val="0"/>
                                      <w:divBdr>
                                        <w:top w:val="none" w:sz="0" w:space="0" w:color="auto"/>
                                        <w:left w:val="none" w:sz="0" w:space="0" w:color="auto"/>
                                        <w:bottom w:val="none" w:sz="0" w:space="0" w:color="auto"/>
                                        <w:right w:val="none" w:sz="0" w:space="0" w:color="auto"/>
                                      </w:divBdr>
                                      <w:divsChild>
                                        <w:div w:id="1756200059">
                                          <w:marLeft w:val="0"/>
                                          <w:marRight w:val="0"/>
                                          <w:marTop w:val="0"/>
                                          <w:marBottom w:val="0"/>
                                          <w:divBdr>
                                            <w:top w:val="none" w:sz="0" w:space="0" w:color="auto"/>
                                            <w:left w:val="none" w:sz="0" w:space="0" w:color="auto"/>
                                            <w:bottom w:val="none" w:sz="0" w:space="0" w:color="auto"/>
                                            <w:right w:val="none" w:sz="0" w:space="0" w:color="auto"/>
                                          </w:divBdr>
                                          <w:divsChild>
                                            <w:div w:id="207619413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9939786">
                                                  <w:marLeft w:val="0"/>
                                                  <w:marRight w:val="0"/>
                                                  <w:marTop w:val="0"/>
                                                  <w:marBottom w:val="0"/>
                                                  <w:divBdr>
                                                    <w:top w:val="none" w:sz="0" w:space="0" w:color="auto"/>
                                                    <w:left w:val="none" w:sz="0" w:space="0" w:color="auto"/>
                                                    <w:bottom w:val="none" w:sz="0" w:space="0" w:color="auto"/>
                                                    <w:right w:val="none" w:sz="0" w:space="0" w:color="auto"/>
                                                  </w:divBdr>
                                                  <w:divsChild>
                                                    <w:div w:id="1686469767">
                                                      <w:marLeft w:val="0"/>
                                                      <w:marRight w:val="0"/>
                                                      <w:marTop w:val="0"/>
                                                      <w:marBottom w:val="0"/>
                                                      <w:divBdr>
                                                        <w:top w:val="none" w:sz="0" w:space="0" w:color="auto"/>
                                                        <w:left w:val="none" w:sz="0" w:space="0" w:color="auto"/>
                                                        <w:bottom w:val="none" w:sz="0" w:space="0" w:color="auto"/>
                                                        <w:right w:val="none" w:sz="0" w:space="0" w:color="auto"/>
                                                      </w:divBdr>
                                                      <w:divsChild>
                                                        <w:div w:id="332490858">
                                                          <w:marLeft w:val="0"/>
                                                          <w:marRight w:val="0"/>
                                                          <w:marTop w:val="0"/>
                                                          <w:marBottom w:val="0"/>
                                                          <w:divBdr>
                                                            <w:top w:val="none" w:sz="0" w:space="0" w:color="auto"/>
                                                            <w:left w:val="none" w:sz="0" w:space="0" w:color="auto"/>
                                                            <w:bottom w:val="none" w:sz="0" w:space="0" w:color="auto"/>
                                                            <w:right w:val="none" w:sz="0" w:space="0" w:color="auto"/>
                                                          </w:divBdr>
                                                          <w:divsChild>
                                                            <w:div w:id="501238930">
                                                              <w:marLeft w:val="0"/>
                                                              <w:marRight w:val="0"/>
                                                              <w:marTop w:val="0"/>
                                                              <w:marBottom w:val="0"/>
                                                              <w:divBdr>
                                                                <w:top w:val="none" w:sz="0" w:space="0" w:color="auto"/>
                                                                <w:left w:val="none" w:sz="0" w:space="0" w:color="auto"/>
                                                                <w:bottom w:val="none" w:sz="0" w:space="0" w:color="auto"/>
                                                                <w:right w:val="none" w:sz="0" w:space="0" w:color="auto"/>
                                                              </w:divBdr>
                                                              <w:divsChild>
                                                                <w:div w:id="278298564">
                                                                  <w:marLeft w:val="0"/>
                                                                  <w:marRight w:val="0"/>
                                                                  <w:marTop w:val="0"/>
                                                                  <w:marBottom w:val="0"/>
                                                                  <w:divBdr>
                                                                    <w:top w:val="none" w:sz="0" w:space="0" w:color="auto"/>
                                                                    <w:left w:val="none" w:sz="0" w:space="0" w:color="auto"/>
                                                                    <w:bottom w:val="none" w:sz="0" w:space="0" w:color="auto"/>
                                                                    <w:right w:val="none" w:sz="0" w:space="0" w:color="auto"/>
                                                                  </w:divBdr>
                                                                  <w:divsChild>
                                                                    <w:div w:id="223378215">
                                                                      <w:marLeft w:val="0"/>
                                                                      <w:marRight w:val="0"/>
                                                                      <w:marTop w:val="0"/>
                                                                      <w:marBottom w:val="0"/>
                                                                      <w:divBdr>
                                                                        <w:top w:val="none" w:sz="0" w:space="0" w:color="auto"/>
                                                                        <w:left w:val="none" w:sz="0" w:space="0" w:color="auto"/>
                                                                        <w:bottom w:val="none" w:sz="0" w:space="0" w:color="auto"/>
                                                                        <w:right w:val="none" w:sz="0" w:space="0" w:color="auto"/>
                                                                      </w:divBdr>
                                                                      <w:divsChild>
                                                                        <w:div w:id="997998290">
                                                                          <w:marLeft w:val="0"/>
                                                                          <w:marRight w:val="0"/>
                                                                          <w:marTop w:val="0"/>
                                                                          <w:marBottom w:val="0"/>
                                                                          <w:divBdr>
                                                                            <w:top w:val="none" w:sz="0" w:space="0" w:color="auto"/>
                                                                            <w:left w:val="none" w:sz="0" w:space="0" w:color="auto"/>
                                                                            <w:bottom w:val="none" w:sz="0" w:space="0" w:color="auto"/>
                                                                            <w:right w:val="none" w:sz="0" w:space="0" w:color="auto"/>
                                                                          </w:divBdr>
                                                                          <w:divsChild>
                                                                            <w:div w:id="82070601">
                                                                              <w:marLeft w:val="0"/>
                                                                              <w:marRight w:val="0"/>
                                                                              <w:marTop w:val="0"/>
                                                                              <w:marBottom w:val="0"/>
                                                                              <w:divBdr>
                                                                                <w:top w:val="none" w:sz="0" w:space="0" w:color="auto"/>
                                                                                <w:left w:val="none" w:sz="0" w:space="0" w:color="auto"/>
                                                                                <w:bottom w:val="none" w:sz="0" w:space="0" w:color="auto"/>
                                                                                <w:right w:val="none" w:sz="0" w:space="0" w:color="auto"/>
                                                                              </w:divBdr>
                                                                              <w:divsChild>
                                                                                <w:div w:id="1230920524">
                                                                                  <w:marLeft w:val="0"/>
                                                                                  <w:marRight w:val="0"/>
                                                                                  <w:marTop w:val="0"/>
                                                                                  <w:marBottom w:val="0"/>
                                                                                  <w:divBdr>
                                                                                    <w:top w:val="none" w:sz="0" w:space="0" w:color="auto"/>
                                                                                    <w:left w:val="none" w:sz="0" w:space="0" w:color="auto"/>
                                                                                    <w:bottom w:val="none" w:sz="0" w:space="0" w:color="auto"/>
                                                                                    <w:right w:val="none" w:sz="0" w:space="0" w:color="auto"/>
                                                                                  </w:divBdr>
                                                                                  <w:divsChild>
                                                                                    <w:div w:id="1398044836">
                                                                                      <w:marLeft w:val="0"/>
                                                                                      <w:marRight w:val="0"/>
                                                                                      <w:marTop w:val="0"/>
                                                                                      <w:marBottom w:val="0"/>
                                                                                      <w:divBdr>
                                                                                        <w:top w:val="none" w:sz="0" w:space="0" w:color="auto"/>
                                                                                        <w:left w:val="none" w:sz="0" w:space="0" w:color="auto"/>
                                                                                        <w:bottom w:val="none" w:sz="0" w:space="0" w:color="auto"/>
                                                                                        <w:right w:val="none" w:sz="0" w:space="0" w:color="auto"/>
                                                                                      </w:divBdr>
                                                                                      <w:divsChild>
                                                                                        <w:div w:id="152320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72502">
                                                                                              <w:marLeft w:val="0"/>
                                                                                              <w:marRight w:val="0"/>
                                                                                              <w:marTop w:val="0"/>
                                                                                              <w:marBottom w:val="0"/>
                                                                                              <w:divBdr>
                                                                                                <w:top w:val="none" w:sz="0" w:space="0" w:color="auto"/>
                                                                                                <w:left w:val="none" w:sz="0" w:space="0" w:color="auto"/>
                                                                                                <w:bottom w:val="none" w:sz="0" w:space="0" w:color="auto"/>
                                                                                                <w:right w:val="none" w:sz="0" w:space="0" w:color="auto"/>
                                                                                              </w:divBdr>
                                                                                              <w:divsChild>
                                                                                                <w:div w:id="746607525">
                                                                                                  <w:marLeft w:val="0"/>
                                                                                                  <w:marRight w:val="0"/>
                                                                                                  <w:marTop w:val="0"/>
                                                                                                  <w:marBottom w:val="0"/>
                                                                                                  <w:divBdr>
                                                                                                    <w:top w:val="none" w:sz="0" w:space="0" w:color="auto"/>
                                                                                                    <w:left w:val="none" w:sz="0" w:space="0" w:color="auto"/>
                                                                                                    <w:bottom w:val="none" w:sz="0" w:space="0" w:color="auto"/>
                                                                                                    <w:right w:val="none" w:sz="0" w:space="0" w:color="auto"/>
                                                                                                  </w:divBdr>
                                                                                                  <w:divsChild>
                                                                                                    <w:div w:id="1436093785">
                                                                                                      <w:marLeft w:val="0"/>
                                                                                                      <w:marRight w:val="0"/>
                                                                                                      <w:marTop w:val="0"/>
                                                                                                      <w:marBottom w:val="0"/>
                                                                                                      <w:divBdr>
                                                                                                        <w:top w:val="none" w:sz="0" w:space="0" w:color="auto"/>
                                                                                                        <w:left w:val="none" w:sz="0" w:space="0" w:color="auto"/>
                                                                                                        <w:bottom w:val="none" w:sz="0" w:space="0" w:color="auto"/>
                                                                                                        <w:right w:val="none" w:sz="0" w:space="0" w:color="auto"/>
                                                                                                      </w:divBdr>
                                                                                                      <w:divsChild>
                                                                                                        <w:div w:id="1185826156">
                                                                                                          <w:marLeft w:val="0"/>
                                                                                                          <w:marRight w:val="0"/>
                                                                                                          <w:marTop w:val="0"/>
                                                                                                          <w:marBottom w:val="0"/>
                                                                                                          <w:divBdr>
                                                                                                            <w:top w:val="none" w:sz="0" w:space="0" w:color="auto"/>
                                                                                                            <w:left w:val="none" w:sz="0" w:space="0" w:color="auto"/>
                                                                                                            <w:bottom w:val="none" w:sz="0" w:space="0" w:color="auto"/>
                                                                                                            <w:right w:val="none" w:sz="0" w:space="0" w:color="auto"/>
                                                                                                          </w:divBdr>
                                                                                                          <w:divsChild>
                                                                                                            <w:div w:id="824323050">
                                                                                                              <w:marLeft w:val="0"/>
                                                                                                              <w:marRight w:val="0"/>
                                                                                                              <w:marTop w:val="0"/>
                                                                                                              <w:marBottom w:val="0"/>
                                                                                                              <w:divBdr>
                                                                                                                <w:top w:val="single" w:sz="2" w:space="4" w:color="D8D8D8"/>
                                                                                                                <w:left w:val="single" w:sz="2" w:space="0" w:color="D8D8D8"/>
                                                                                                                <w:bottom w:val="single" w:sz="2" w:space="4" w:color="D8D8D8"/>
                                                                                                                <w:right w:val="single" w:sz="2" w:space="0" w:color="D8D8D8"/>
                                                                                                              </w:divBdr>
                                                                                                              <w:divsChild>
                                                                                                                <w:div w:id="1334458330">
                                                                                                                  <w:marLeft w:val="225"/>
                                                                                                                  <w:marRight w:val="225"/>
                                                                                                                  <w:marTop w:val="75"/>
                                                                                                                  <w:marBottom w:val="75"/>
                                                                                                                  <w:divBdr>
                                                                                                                    <w:top w:val="none" w:sz="0" w:space="0" w:color="auto"/>
                                                                                                                    <w:left w:val="none" w:sz="0" w:space="0" w:color="auto"/>
                                                                                                                    <w:bottom w:val="none" w:sz="0" w:space="0" w:color="auto"/>
                                                                                                                    <w:right w:val="none" w:sz="0" w:space="0" w:color="auto"/>
                                                                                                                  </w:divBdr>
                                                                                                                  <w:divsChild>
                                                                                                                    <w:div w:id="406077533">
                                                                                                                      <w:marLeft w:val="0"/>
                                                                                                                      <w:marRight w:val="0"/>
                                                                                                                      <w:marTop w:val="0"/>
                                                                                                                      <w:marBottom w:val="0"/>
                                                                                                                      <w:divBdr>
                                                                                                                        <w:top w:val="single" w:sz="6" w:space="0" w:color="auto"/>
                                                                                                                        <w:left w:val="single" w:sz="6" w:space="0" w:color="auto"/>
                                                                                                                        <w:bottom w:val="single" w:sz="6" w:space="0" w:color="auto"/>
                                                                                                                        <w:right w:val="single" w:sz="6" w:space="0" w:color="auto"/>
                                                                                                                      </w:divBdr>
                                                                                                                      <w:divsChild>
                                                                                                                        <w:div w:id="1550074658">
                                                                                                                          <w:marLeft w:val="0"/>
                                                                                                                          <w:marRight w:val="0"/>
                                                                                                                          <w:marTop w:val="0"/>
                                                                                                                          <w:marBottom w:val="0"/>
                                                                                                                          <w:divBdr>
                                                                                                                            <w:top w:val="none" w:sz="0" w:space="0" w:color="auto"/>
                                                                                                                            <w:left w:val="none" w:sz="0" w:space="0" w:color="auto"/>
                                                                                                                            <w:bottom w:val="none" w:sz="0" w:space="0" w:color="auto"/>
                                                                                                                            <w:right w:val="none" w:sz="0" w:space="0" w:color="auto"/>
                                                                                                                          </w:divBdr>
                                                                                                                          <w:divsChild>
                                                                                                                            <w:div w:id="1822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1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zca.org" TargetMode="External"/><Relationship Id="rId9" Type="http://schemas.openxmlformats.org/officeDocument/2006/relationships/hyperlink" Target="http://psychiatrysouth.com/" TargetMode="External"/><Relationship Id="rId10" Type="http://schemas.openxmlformats.org/officeDocument/2006/relationships/hyperlink" Target="http://www.aoa.gov" TargetMode="External"/><Relationship Id="rId11" Type="http://schemas.openxmlformats.org/officeDocument/2006/relationships/hyperlink" Target="http://www.aoa.gov/AoA_Programs/OAA/index.aspx" TargetMode="External"/><Relationship Id="rId12" Type="http://schemas.openxmlformats.org/officeDocument/2006/relationships/hyperlink" Target="http://www.aipathome.com" TargetMode="External"/><Relationship Id="rId13" Type="http://schemas.openxmlformats.org/officeDocument/2006/relationships/hyperlink" Target="http://agingresearch.org" TargetMode="External"/><Relationship Id="rId14" Type="http://schemas.openxmlformats.org/officeDocument/2006/relationships/hyperlink" Target="http://aginginplace.com/" TargetMode="External"/><Relationship Id="rId15" Type="http://schemas.openxmlformats.org/officeDocument/2006/relationships/hyperlink" Target="https://www.metlife.com/assets/cao/mmi/publications/studies/2010/mmi-aging-place-study.pdf" TargetMode="External"/><Relationship Id="rId16" Type="http://schemas.openxmlformats.org/officeDocument/2006/relationships/hyperlink" Target="http://www.alabamadementia.gov" TargetMode="External"/><Relationship Id="rId17" Type="http://schemas.openxmlformats.org/officeDocument/2006/relationships/hyperlink" Target="https://www.nia.nih.gov/alzheimers/publication/preventing-alzheimers-disease/introduction" TargetMode="External"/><Relationship Id="rId18" Type="http://schemas.openxmlformats.org/officeDocument/2006/relationships/hyperlink" Target="http://www.aahomecare.org" TargetMode="External"/><Relationship Id="rId19" Type="http://schemas.openxmlformats.org/officeDocument/2006/relationships/hyperlink" Target="http://www.asaging.org" TargetMode="External"/><Relationship Id="rId30" Type="http://schemas.openxmlformats.org/officeDocument/2006/relationships/hyperlink" Target="http://www.alz.org" TargetMode="External"/><Relationship Id="rId31" Type="http://schemas.openxmlformats.org/officeDocument/2006/relationships/hyperlink" Target="http://www.alzfdn.org" TargetMode="External"/><Relationship Id="rId32" Type="http://schemas.openxmlformats.org/officeDocument/2006/relationships/hyperlink" Target="http://www.alzca.org/" TargetMode="External"/><Relationship Id="rId33" Type="http://schemas.openxmlformats.org/officeDocument/2006/relationships/hyperlink" Target="http://store.best-alzheimers-products.com/" TargetMode="External"/><Relationship Id="rId34" Type="http://schemas.openxmlformats.org/officeDocument/2006/relationships/hyperlink" Target="http://www.alzheimersreadingroom.com" TargetMode="External"/><Relationship Id="rId35" Type="http://schemas.openxmlformats.org/officeDocument/2006/relationships/hyperlink" Target="http://www.acl.gov/Get_Help/Help_Caregivers/Index.aspx" TargetMode="External"/><Relationship Id="rId36" Type="http://schemas.openxmlformats.org/officeDocument/2006/relationships/hyperlink" Target="https://secure.aarp.org/home-family/caregiving/" TargetMode="External"/><Relationship Id="rId37" Type="http://schemas.openxmlformats.org/officeDocument/2006/relationships/hyperlink" Target="http://www.caring-for-aging-parents.com/" TargetMode="External"/><Relationship Id="rId38" Type="http://schemas.openxmlformats.org/officeDocument/2006/relationships/hyperlink" Target="http://dementiadynamics.com" TargetMode="External"/><Relationship Id="rId39" Type="http://schemas.openxmlformats.org/officeDocument/2006/relationships/hyperlink" Target="http://www.alzbrain.org" TargetMode="External"/><Relationship Id="rId50" Type="http://schemas.openxmlformats.org/officeDocument/2006/relationships/hyperlink" Target="http://www.ageinplacetech.com" TargetMode="External"/><Relationship Id="rId51" Type="http://schemas.openxmlformats.org/officeDocument/2006/relationships/hyperlink" Target="http://www.atia.org" TargetMode="External"/><Relationship Id="rId52" Type="http://schemas.openxmlformats.org/officeDocument/2006/relationships/hyperlink" Target="http://www.techandaging.org" TargetMode="External"/><Relationship Id="rId53" Type="http://schemas.openxmlformats.org/officeDocument/2006/relationships/hyperlink" Target="http://www.fullcircleamerica.com" TargetMode="External"/><Relationship Id="rId54" Type="http://schemas.openxmlformats.org/officeDocument/2006/relationships/hyperlink" Target="http://www.homecaremag.com" TargetMode="External"/><Relationship Id="rId55" Type="http://schemas.openxmlformats.org/officeDocument/2006/relationships/hyperlink" Target="http://nfca.typepad.com/pluggedin_caregiving/" TargetMode="External"/><Relationship Id="rId56" Type="http://schemas.openxmlformats.org/officeDocument/2006/relationships/hyperlink" Target="http://m.technav.ieee.org/tag/3479/elderly-care" TargetMode="External"/><Relationship Id="rId57" Type="http://schemas.openxmlformats.org/officeDocument/2006/relationships/hyperlink" Target="http://www.fda.gov/medicaldevices/productsandmedicalprocedures/connectedhealth/mobilemedicalapplications/default.htm" TargetMode="External"/><Relationship Id="rId58" Type="http://schemas.openxmlformats.org/officeDocument/2006/relationships/hyperlink" Target="http://www.techandaging.org/ConnectedAgingFramework.pdf" TargetMode="External"/><Relationship Id="rId59" Type="http://schemas.openxmlformats.org/officeDocument/2006/relationships/hyperlink" Target="https://developer.apple.com/homekit" TargetMode="External"/><Relationship Id="rId70" Type="http://schemas.openxmlformats.org/officeDocument/2006/relationships/hyperlink" Target="http://www.uab.edu/medicine/aging/" TargetMode="External"/><Relationship Id="rId71" Type="http://schemas.openxmlformats.org/officeDocument/2006/relationships/hyperlink" Target="http://ethos.soic.indiana.edu/" TargetMode="External"/><Relationship Id="rId72" Type="http://schemas.openxmlformats.org/officeDocument/2006/relationships/hyperlink" Target="http://depts.washington.edu/hprc/healthy-aging" TargetMode="External"/><Relationship Id="rId73" Type="http://schemas.openxmlformats.org/officeDocument/2006/relationships/hyperlink" Target="http://medicine.missouri.edu/aging/about.html" TargetMode="External"/><Relationship Id="rId74" Type="http://schemas.openxmlformats.org/officeDocument/2006/relationships/hyperlink" Target="http://agelab.mit.edu/" TargetMode="External"/><Relationship Id="rId75" Type="http://schemas.openxmlformats.org/officeDocument/2006/relationships/hyperlink" Target="http://www.cmu.edu/qolt/index.html" TargetMode="External"/><Relationship Id="rId76" Type="http://schemas.openxmlformats.org/officeDocument/2006/relationships/hyperlink" Target="http://taglab.utoronto.ca/about/" TargetMode="External"/><Relationship Id="rId77" Type="http://schemas.openxmlformats.org/officeDocument/2006/relationships/hyperlink" Target="http://www.techsage.gatech.edu/" TargetMode="External"/><Relationship Id="rId78" Type="http://schemas.openxmlformats.org/officeDocument/2006/relationships/hyperlink" Target="http://www.alz.org/about_us_about_us_.asp" TargetMode="External"/><Relationship Id="rId79" Type="http://schemas.openxmlformats.org/officeDocument/2006/relationships/hyperlink" Target="http://www.asaging.org" TargetMode="External"/><Relationship Id="rId90" Type="http://schemas.openxmlformats.org/officeDocument/2006/relationships/footer" Target="footer1.xm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www.nahb.org/en/learn/designations/certified-aging-in-place-specialist/related-resources/what-is-design-for-independent-living" TargetMode="External"/><Relationship Id="rId21" Type="http://schemas.openxmlformats.org/officeDocument/2006/relationships/hyperlink" Target="http://www.cdc.gov/aging" TargetMode="External"/><Relationship Id="rId22" Type="http://schemas.openxmlformats.org/officeDocument/2006/relationships/hyperlink" Target="http://www.leadingage.org" TargetMode="External"/><Relationship Id="rId23" Type="http://schemas.openxmlformats.org/officeDocument/2006/relationships/hyperlink" Target="http://www.ageinplace.org/" TargetMode="External"/><Relationship Id="rId24" Type="http://schemas.openxmlformats.org/officeDocument/2006/relationships/hyperlink" Target="http://www.nia.nih.gov" TargetMode="External"/><Relationship Id="rId25" Type="http://schemas.openxmlformats.org/officeDocument/2006/relationships/hyperlink" Target="http://www.purplecities.org" TargetMode="External"/><Relationship Id="rId26" Type="http://schemas.openxmlformats.org/officeDocument/2006/relationships/hyperlink" Target="http://www.seniorliving.org" TargetMode="External"/><Relationship Id="rId27" Type="http://schemas.openxmlformats.org/officeDocument/2006/relationships/hyperlink" Target="http://www.seniorsresourceguide.com/about.html" TargetMode="External"/><Relationship Id="rId28" Type="http://schemas.openxmlformats.org/officeDocument/2006/relationships/hyperlink" Target="http://www.cdc.gov/aging/pdf/state-aging-health-in-america-2013.pdf" TargetMode="External"/><Relationship Id="rId29" Type="http://schemas.openxmlformats.org/officeDocument/2006/relationships/hyperlink" Target="http://www.vtvnetwork.org" TargetMode="External"/><Relationship Id="rId40" Type="http://schemas.openxmlformats.org/officeDocument/2006/relationships/hyperlink" Target="http://www.alzheimers.gov/" TargetMode="External"/><Relationship Id="rId41" Type="http://schemas.openxmlformats.org/officeDocument/2006/relationships/hyperlink" Target="http://www.hcaoa.org" TargetMode="External"/><Relationship Id="rId42" Type="http://schemas.openxmlformats.org/officeDocument/2006/relationships/hyperlink" Target="http://www.caregiverslibrary.org/" TargetMode="External"/><Relationship Id="rId43" Type="http://schemas.openxmlformats.org/officeDocument/2006/relationships/hyperlink" Target="http://www.caregiving.org/" TargetMode="External"/><Relationship Id="rId44" Type="http://schemas.openxmlformats.org/officeDocument/2006/relationships/hyperlink" Target="http://www.longtermcarelink.net/a1about.htm" TargetMode="External"/><Relationship Id="rId45" Type="http://schemas.openxmlformats.org/officeDocument/2006/relationships/hyperlink" Target="http://www.amazon.com/Problem-Pain-C-S-Lewis/dp/0060652969/ref=sr_1_1?s=books&amp;ie=UTF8&amp;qid=1435961050&amp;sr=1-1&amp;keywords=the+problem+of+pain&amp;pebp=1435964440617&amp;perid=187NMKHX1S6YC1K18SYH" TargetMode="External"/><Relationship Id="rId46" Type="http://schemas.openxmlformats.org/officeDocument/2006/relationships/hyperlink" Target="http://www.amazon.com/Pocket-Guide-Alzheimers-Caregiver/dp/0615497802/ref=sr_1_1?ie=UTF8&amp;qid=1435966111&amp;sr=8-1&amp;keywords=A+Pocket+Guide+for+Alzheimer%27s+Caregiver&amp;pebp=1435966132741&amp;perid=08C2WGYFY5WQJC5DD47Q" TargetMode="External"/><Relationship Id="rId47" Type="http://schemas.openxmlformats.org/officeDocument/2006/relationships/hyperlink" Target="http://www.rosalynncarter.org/" TargetMode="External"/><Relationship Id="rId48" Type="http://schemas.openxmlformats.org/officeDocument/2006/relationships/hyperlink" Target="http://www.thiscaringhome.org" TargetMode="External"/><Relationship Id="rId49" Type="http://schemas.openxmlformats.org/officeDocument/2006/relationships/hyperlink" Target="http://www.abledata.com" TargetMode="External"/><Relationship Id="rId60" Type="http://schemas.openxmlformats.org/officeDocument/2006/relationships/hyperlink" Target="http://www.indigodomo.com/" TargetMode="External"/><Relationship Id="rId61" Type="http://schemas.openxmlformats.org/officeDocument/2006/relationships/hyperlink" Target="http://www.insteon.com/" TargetMode="External"/><Relationship Id="rId62" Type="http://schemas.openxmlformats.org/officeDocument/2006/relationships/hyperlink" Target="http://www.store.nest.com/" TargetMode="External"/><Relationship Id="rId63" Type="http://schemas.openxmlformats.org/officeDocument/2006/relationships/hyperlink" Target="https://www.dropcam.com/" TargetMode="External"/><Relationship Id="rId64" Type="http://schemas.openxmlformats.org/officeDocument/2006/relationships/hyperlink" Target="http://revolv.com/" TargetMode="External"/><Relationship Id="rId65" Type="http://schemas.openxmlformats.org/officeDocument/2006/relationships/hyperlink" Target="http://www.samsungdigitallife.com/SamsungSmartHome.php" TargetMode="External"/><Relationship Id="rId66" Type="http://schemas.openxmlformats.org/officeDocument/2006/relationships/hyperlink" Target="http://www.smartthings.com/product/" TargetMode="External"/><Relationship Id="rId67" Type="http://schemas.openxmlformats.org/officeDocument/2006/relationships/hyperlink" Target="http://www.wink.com/" TargetMode="External"/><Relationship Id="rId68" Type="http://schemas.openxmlformats.org/officeDocument/2006/relationships/hyperlink" Target="http://www.awarehome.gatech.edu/" TargetMode="External"/><Relationship Id="rId69" Type="http://schemas.openxmlformats.org/officeDocument/2006/relationships/hyperlink" Target="http://casas.wsu.edu/" TargetMode="External"/><Relationship Id="rId80" Type="http://schemas.openxmlformats.org/officeDocument/2006/relationships/hyperlink" Target="http://www.atia.org" TargetMode="External"/><Relationship Id="rId81" Type="http://schemas.openxmlformats.org/officeDocument/2006/relationships/hyperlink" Target="http://www.hcaoa.org" TargetMode="External"/><Relationship Id="rId82" Type="http://schemas.openxmlformats.org/officeDocument/2006/relationships/hyperlink" Target="http://www.agingresearch.org" TargetMode="External"/><Relationship Id="rId83" Type="http://schemas.openxmlformats.org/officeDocument/2006/relationships/hyperlink" Target="http://www.leadingage.org" TargetMode="External"/><Relationship Id="rId84" Type="http://schemas.openxmlformats.org/officeDocument/2006/relationships/hyperlink" Target="http://www.medtrade.com" TargetMode="External"/><Relationship Id="rId85" Type="http://schemas.openxmlformats.org/officeDocument/2006/relationships/hyperlink" Target="http://www.leadingage.org/" TargetMode="External"/><Relationship Id="rId86" Type="http://schemas.openxmlformats.org/officeDocument/2006/relationships/hyperlink" Target="http://www.agingresearch.org" TargetMode="External"/><Relationship Id="rId87" Type="http://schemas.openxmlformats.org/officeDocument/2006/relationships/hyperlink" Target="http://www.uab.edu/medicine/aging" TargetMode="External"/><Relationship Id="rId88" Type="http://schemas.openxmlformats.org/officeDocument/2006/relationships/hyperlink" Target="http://www.canterburyumc.org" TargetMode="External"/><Relationship Id="rId89" Type="http://schemas.openxmlformats.org/officeDocument/2006/relationships/hyperlink" Target="http://www.alabamadementia.gov/confer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21BB-19A7-504E-AA20-4E05E72E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6940</Words>
  <Characters>39558</Characters>
  <Application>Microsoft Macintosh Word</Application>
  <DocSecurity>0</DocSecurity>
  <Lines>329</Lines>
  <Paragraphs>79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Warren Jones</dc:creator>
  <cp:keywords/>
  <dc:description/>
  <cp:lastModifiedBy>Joseph Watts</cp:lastModifiedBy>
  <cp:revision>2</cp:revision>
  <cp:lastPrinted>2015-07-23T21:23:00Z</cp:lastPrinted>
  <dcterms:created xsi:type="dcterms:W3CDTF">2015-07-23T21:24:00Z</dcterms:created>
  <dcterms:modified xsi:type="dcterms:W3CDTF">2015-07-23T21:24:00Z</dcterms:modified>
</cp:coreProperties>
</file>